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公文小标宋" w:hAnsi="方正公文小标宋" w:eastAsia="方正公文小标宋" w:cs="方正公文小标宋"/>
          <w:spacing w:val="7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pacing w:val="7"/>
          <w:kern w:val="0"/>
          <w:sz w:val="44"/>
          <w:szCs w:val="44"/>
        </w:rPr>
        <w:t>大理州龙勤酒店管理有限公司（大理国际大酒店）</w:t>
      </w:r>
      <w:r>
        <w:rPr>
          <w:rFonts w:hint="eastAsia" w:ascii="宋体" w:hAnsi="宋体" w:eastAsia="宋体" w:cs="宋体"/>
          <w:spacing w:val="7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spacing w:val="7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pacing w:val="7"/>
          <w:kern w:val="0"/>
          <w:sz w:val="44"/>
          <w:szCs w:val="44"/>
        </w:rPr>
        <w:t>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pacing w:val="7"/>
          <w:kern w:val="0"/>
          <w:sz w:val="44"/>
          <w:szCs w:val="44"/>
        </w:rPr>
        <w:t>职业经理人岗位信息表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（一）总经理岗位职责及要求：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1.遵守集团的各项规章制度，向董事长报告工作，执行董事会决定；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jc w:val="left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2.负责酒店的安全和运营管理工作；</w:t>
      </w: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3.建立健全酒店的组织机构，使之合理化、精简化、高效化；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4.负责完成酒店的营业收入指标和利润指标；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5.完成酒店年度财务预算，向各部门下达年度经营指标；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6.负责拟定年度酒店维修保养计划；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7.维护好酒店与各界人士的公共关系，树立酒店良好形象；</w:t>
      </w: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 xml:space="preserve">    8.指导培训工作，培养人才，提高酒店的服务质量和员工素质。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sz w:val="32"/>
          <w:szCs w:val="32"/>
          <w:lang w:val="en-US" w:eastAsia="zh-CN"/>
        </w:rPr>
        <w:t>1.本科及以上学历，熟悉酒店管理工作；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2.年龄：</w:t>
      </w:r>
      <w:r>
        <w:rPr>
          <w:rFonts w:hint="eastAsia" w:ascii="宋体" w:hAnsi="宋体" w:eastAsia="方正仿宋_GB2312" w:cs="方正仿宋_GB2312"/>
          <w:sz w:val="32"/>
          <w:szCs w:val="32"/>
          <w:lang w:val="en-US" w:eastAsia="zh-CN"/>
        </w:rPr>
        <w:t>男50岁以下（1974年1月5日后出生）；女45岁以下（1979年1月5日后出生）；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3.具有3年以上从事四星级或以上酒店总经理管理工作经历；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 xml:space="preserve">4.熟悉酒店各部门服务及管理流程，具有丰富的前厅、客房、餐饮及销售部门管理经验；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5.具有良好的职业素养和职业操守，能以身作则、奖惩分明。具有出色的协调沟通、管理和团队建设能力，具有较强的事业心和工作激情，工作思路清晰、逻辑性较强，领导能力强，具有解决复杂问题的能力、工作推动力和极强的执行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薪酬及考核：薪酬实行年薪制，根据《年度（任期）经营业绩考核责任书》据实考核核算。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（二）副总经理岗位职责及要求：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1.向总经理负责，协助总经理完成酒店的经营指标和工作任务；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2.协助总经理接待重要贵宾，建立良好的公共关系，广泛听取和收集宾客的意见，处理投诉，改进工作；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3.深入营业部门，检查各项接待工作情况；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4.协助总经理协调酒店各部门之间的关系；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5.协助总经理对各部门主要管理人员进行考核、评估；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6.审定公关宣传、对外营销、开拓客源市场计划，以及审定部门业务计划的实施细则，并督导跟踪计划实施进度；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7.开展调查研究，分析酒店经营管理情况，收集同行业和市场信息，制订客源市场的开发计划；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8.督导公关营销部制订月度、季度、年度工作计划、营销方案、营销目标等。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1.本科以上学历；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sz w:val="32"/>
          <w:szCs w:val="32"/>
          <w:lang w:val="en-US" w:eastAsia="zh-CN"/>
        </w:rPr>
        <w:t>2.年龄：男50岁以下（1974年1月5日后出生）；女45岁以下（1979年1月5日后出生）；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3.具有3年以上四星级以上酒店副总经理管理经验和3年以上市场营销管理工作经验；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4.具有良好职业道德，较强沟通协调和应变能力、较强的管理和团队建设能力；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5.熟悉酒店运营管理知识及相关流程、政策法规；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宋体" w:hAnsi="宋体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薪酬及考核：薪酬实行年薪制，根据《年度（任期）经营业绩考核责任书》据实考核核算。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（三）财务总监岗位职责及要求：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1.编制酒店财务报表、财务预算；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2.负责酒店所有资产、存货、资金、收入的安全、合理利用资金；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3.制定酒店财务工作流程、会计核算与稽核系统；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4.建立与完善成本控制体系，落实成本控制并取得实效；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5.管理好酒店财务团队，培养和发展财务人才；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6.与各部门沟通合作，协调酒店各项财务工作，促进酒店财务健康发展，为酒店财务管理、拓展经营提供前瞻性建议和支持。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岗位要求：</w:t>
      </w: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1.具有良好职业道德和本质；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2.年龄：</w:t>
      </w:r>
      <w:r>
        <w:rPr>
          <w:rFonts w:hint="eastAsia" w:ascii="宋体" w:hAnsi="宋体" w:eastAsia="方正仿宋_GB2312" w:cs="方正仿宋_GB2312"/>
          <w:sz w:val="32"/>
          <w:szCs w:val="32"/>
          <w:lang w:val="en-US" w:eastAsia="zh-CN"/>
        </w:rPr>
        <w:t>男50岁以下（1974年1月5日后出生）；女45岁以下（1979年1月5日后出生）</w:t>
      </w: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3.具有管理类、经济类专业全日制本科学历，具备扎实的财务知识和管理能力；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4.具有5年以上酒店行业的财务管理经验；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5.具备良好的财务分析能力和决策能力；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宋体" w:hAnsi="宋体" w:eastAsia="方正仿宋_GB2312" w:cs="方正仿宋_GB2312"/>
          <w:sz w:val="32"/>
          <w:szCs w:val="32"/>
          <w:lang w:val="en-US" w:eastAsia="zh-CN"/>
        </w:rPr>
        <w:t>具有高级会计师职称或持有注册会计师证书</w:t>
      </w:r>
      <w:r>
        <w:rPr>
          <w:rFonts w:hint="eastAsia" w:ascii="宋体" w:hAnsi="宋体" w:eastAsia="方正仿宋_GB2312" w:cs="方正仿宋_GB2312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宋体" w:hAnsi="宋体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2312" w:cs="方正仿宋_GB2312"/>
          <w:b/>
          <w:bCs/>
          <w:kern w:val="0"/>
          <w:sz w:val="32"/>
          <w:szCs w:val="32"/>
          <w:lang w:val="en-US" w:eastAsia="zh-CN"/>
        </w:rPr>
        <w:t>薪酬及考核：薪酬实行年薪制，根据《年度（任期）经营业绩考核责任书》据实考核核算。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0" w:footer="1587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074C1C-4F3B-4C78-9791-CA3BAE27151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D324774-8E41-49DA-8990-D0CD87C5D42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6A82FB8-CC91-4700-9CB8-466170E25D9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00DF852-05FA-4D7D-A34F-0BEEB48C82B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BA84D7D-CA14-47EC-9A6C-0E164C72FA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M2EzMmM2ZjFmZDEyNDkwMWVhNzJjNTIyMmEzMjUifQ=="/>
  </w:docVars>
  <w:rsids>
    <w:rsidRoot w:val="00986685"/>
    <w:rsid w:val="00986685"/>
    <w:rsid w:val="009F539D"/>
    <w:rsid w:val="08B26C99"/>
    <w:rsid w:val="08E84272"/>
    <w:rsid w:val="0A675D98"/>
    <w:rsid w:val="10635C65"/>
    <w:rsid w:val="11621A79"/>
    <w:rsid w:val="13CE0A17"/>
    <w:rsid w:val="17822E75"/>
    <w:rsid w:val="18972950"/>
    <w:rsid w:val="1BFE2CE6"/>
    <w:rsid w:val="1DD737EE"/>
    <w:rsid w:val="1E5D4FF0"/>
    <w:rsid w:val="222020AA"/>
    <w:rsid w:val="247431CD"/>
    <w:rsid w:val="262B372C"/>
    <w:rsid w:val="26584887"/>
    <w:rsid w:val="28C8445F"/>
    <w:rsid w:val="297D16EE"/>
    <w:rsid w:val="2BCD4CE2"/>
    <w:rsid w:val="309F63EE"/>
    <w:rsid w:val="32081D71"/>
    <w:rsid w:val="324803BF"/>
    <w:rsid w:val="368816D2"/>
    <w:rsid w:val="39D91991"/>
    <w:rsid w:val="3AE025D2"/>
    <w:rsid w:val="3BA0301A"/>
    <w:rsid w:val="3D960B78"/>
    <w:rsid w:val="3F8C091C"/>
    <w:rsid w:val="405F16F6"/>
    <w:rsid w:val="41113230"/>
    <w:rsid w:val="42405F4B"/>
    <w:rsid w:val="4335673E"/>
    <w:rsid w:val="43545413"/>
    <w:rsid w:val="45D979CB"/>
    <w:rsid w:val="46284338"/>
    <w:rsid w:val="46C6427C"/>
    <w:rsid w:val="4ADB665F"/>
    <w:rsid w:val="4BCD572D"/>
    <w:rsid w:val="54CF254E"/>
    <w:rsid w:val="59AE4AAE"/>
    <w:rsid w:val="5A3F745B"/>
    <w:rsid w:val="5CBC7DAB"/>
    <w:rsid w:val="5E7F37D6"/>
    <w:rsid w:val="60561D75"/>
    <w:rsid w:val="64370110"/>
    <w:rsid w:val="69542C16"/>
    <w:rsid w:val="69DC778F"/>
    <w:rsid w:val="6AD76C55"/>
    <w:rsid w:val="6C8A0811"/>
    <w:rsid w:val="73F573AB"/>
    <w:rsid w:val="7610256F"/>
    <w:rsid w:val="793A002E"/>
    <w:rsid w:val="79A731EA"/>
    <w:rsid w:val="7A7A7F8F"/>
    <w:rsid w:val="7B6218D9"/>
    <w:rsid w:val="7B7B66DC"/>
    <w:rsid w:val="7E1B7E14"/>
    <w:rsid w:val="7E7538B7"/>
    <w:rsid w:val="7F1B7FBA"/>
    <w:rsid w:val="7F5434CC"/>
    <w:rsid w:val="7F5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Arial Unicode MS" w:hAnsi="Arial Unicode MS" w:eastAsia="Arial Unicode MS" w:cs="Arial Unicode MS"/>
      <w:sz w:val="31"/>
      <w:szCs w:val="31"/>
      <w:lang w:val="en-US" w:eastAsia="en-US" w:bidi="ar-SA"/>
    </w:r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Normal Indent1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12">
    <w:name w:val="纯文本 Char"/>
    <w:basedOn w:val="10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="Times New Roman" w:hAnsi="Times New Roman" w:eastAsia="方正仿宋_GBK" w:cs="宋体"/>
      <w:sz w:val="18"/>
      <w:szCs w:val="18"/>
    </w:rPr>
  </w:style>
  <w:style w:type="character" w:customStyle="1" w:styleId="14">
    <w:name w:val="页眉 Char"/>
    <w:basedOn w:val="10"/>
    <w:link w:val="6"/>
    <w:qFormat/>
    <w:uiPriority w:val="0"/>
    <w:rPr>
      <w:rFonts w:ascii="Times New Roman" w:hAnsi="Times New Roman" w:eastAsia="方正仿宋_GBK" w:cs="宋体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3670</Words>
  <Characters>3782</Characters>
  <Lines>4</Lines>
  <Paragraphs>1</Paragraphs>
  <TotalTime>24</TotalTime>
  <ScaleCrop>false</ScaleCrop>
  <LinksUpToDate>false</LinksUpToDate>
  <CharactersWithSpaces>3798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2023-06-13T08:00:00Z</dcterms:created>
  <dc:creator>lenovo</dc:creator>
  <cp:lastModifiedBy>刘铁根</cp:lastModifiedBy>
  <cp:lastPrinted>2024-01-05T09:11:00Z</cp:lastPrinted>
  <dcterms:modified xsi:type="dcterms:W3CDTF">2024-01-09T06:30:29Z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3DE651709280462BB86D594549E5AAC5_13</vt:lpwstr>
  </property>
</Properties>
</file>