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80" w:lineRule="exact"/>
        <w:jc w:val="left"/>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附件</w:t>
      </w:r>
      <w:r>
        <w:rPr>
          <w:rFonts w:hint="eastAsia" w:ascii="宋体" w:hAnsi="宋体" w:eastAsia="宋体" w:cs="宋体"/>
          <w:kern w:val="2"/>
          <w:sz w:val="32"/>
          <w:szCs w:val="32"/>
          <w:lang w:val="en-US" w:eastAsia="zh-CN" w:bidi="ar-SA"/>
        </w:rPr>
        <w:t>7.</w:t>
      </w:r>
    </w:p>
    <w:p>
      <w:pPr>
        <w:pStyle w:val="7"/>
        <w:spacing w:line="580" w:lineRule="exact"/>
        <w:rPr>
          <w:rFonts w:ascii="宋体" w:hAnsi="宋体"/>
          <w:color w:val="auto"/>
        </w:rPr>
      </w:pPr>
    </w:p>
    <w:p>
      <w:pPr>
        <w:pStyle w:val="7"/>
        <w:spacing w:line="580" w:lineRule="exact"/>
        <w:rPr>
          <w:rFonts w:hint="eastAsia" w:ascii="宋体" w:hAnsi="宋体"/>
          <w:color w:val="auto"/>
        </w:rPr>
      </w:pPr>
      <w:r>
        <w:rPr>
          <w:rFonts w:ascii="宋体" w:hAnsi="宋体"/>
          <w:color w:val="auto"/>
        </w:rPr>
        <w:t>202</w:t>
      </w:r>
      <w:r>
        <w:rPr>
          <w:rFonts w:hint="eastAsia" w:ascii="宋体" w:hAnsi="宋体"/>
          <w:color w:val="auto"/>
          <w:lang w:val="en-US" w:eastAsia="zh-CN"/>
        </w:rPr>
        <w:t>4</w:t>
      </w:r>
      <w:r>
        <w:rPr>
          <w:rFonts w:hint="eastAsia" w:ascii="宋体" w:hAnsi="宋体"/>
          <w:color w:val="auto"/>
        </w:rPr>
        <w:t>年大理州科技计划创新引导与科技型</w:t>
      </w:r>
    </w:p>
    <w:p>
      <w:pPr>
        <w:pStyle w:val="7"/>
        <w:spacing w:line="580" w:lineRule="exact"/>
        <w:rPr>
          <w:rFonts w:ascii="宋体" w:hAnsi="宋体" w:eastAsia="仿宋"/>
          <w:color w:val="auto"/>
        </w:rPr>
      </w:pPr>
      <w:r>
        <w:rPr>
          <w:rFonts w:hint="eastAsia" w:ascii="宋体" w:hAnsi="宋体"/>
          <w:color w:val="auto"/>
        </w:rPr>
        <w:t>企业培育专项科普类项目申报指南</w:t>
      </w:r>
    </w:p>
    <w:p>
      <w:pPr>
        <w:ind w:firstLine="643" w:firstLineChars="200"/>
        <w:rPr>
          <w:rFonts w:ascii="宋体" w:hAnsi="宋体"/>
          <w:b/>
          <w:bCs/>
          <w:color w:val="auto"/>
          <w:sz w:val="32"/>
          <w:szCs w:val="32"/>
        </w:rPr>
      </w:pPr>
    </w:p>
    <w:p>
      <w:pPr>
        <w:spacing w:line="560" w:lineRule="exact"/>
        <w:ind w:firstLine="640" w:firstLineChars="20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一、总体目标、任务和绩效目标</w:t>
      </w:r>
    </w:p>
    <w:p>
      <w:pPr>
        <w:spacing w:line="560" w:lineRule="exact"/>
        <w:ind w:firstLine="640" w:firstLineChars="20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为全面贯彻落实省委、省政府推进实施创新驱动发展战略，根据《云南省全民科学素质行动实施方案（2021—2025年）》的要求,围绕大理州“十四五”科技创新规划布局和省州党委的安排部署，着力</w:t>
      </w:r>
      <w:r>
        <w:rPr>
          <w:rFonts w:hint="eastAsia" w:ascii="宋体" w:hAnsi="宋体" w:eastAsia="方正仿宋_GBK" w:cs="方正仿宋_GBK"/>
          <w:color w:val="auto"/>
          <w:sz w:val="32"/>
          <w:szCs w:val="32"/>
          <w:lang w:eastAsia="zh-CN"/>
        </w:rPr>
        <w:t>科研院所、各类院校、省级科普</w:t>
      </w:r>
      <w:r>
        <w:rPr>
          <w:rFonts w:hint="eastAsia" w:ascii="宋体" w:hAnsi="宋体" w:eastAsia="方正仿宋_GBK" w:cs="方正仿宋_GBK"/>
          <w:color w:val="auto"/>
          <w:sz w:val="32"/>
          <w:szCs w:val="32"/>
        </w:rPr>
        <w:t>基地能力提升，持续强化科普工作力度，强化全民科技意识，提高全民科学素质。</w:t>
      </w:r>
    </w:p>
    <w:p>
      <w:pPr>
        <w:spacing w:line="560" w:lineRule="exact"/>
        <w:ind w:firstLine="640" w:firstLineChars="20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二、申报方向设置及立项总体要求</w:t>
      </w:r>
    </w:p>
    <w:p>
      <w:pPr>
        <w:spacing w:line="560" w:lineRule="exact"/>
        <w:ind w:firstLine="640" w:firstLineChars="20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大理州创新引导与科技型企业培育专项科普类项目拟重点支持</w:t>
      </w:r>
      <w:r>
        <w:rPr>
          <w:rFonts w:hint="eastAsia" w:ascii="宋体" w:hAnsi="宋体" w:eastAsia="方正仿宋_GBK" w:cs="方正仿宋_GBK"/>
          <w:color w:val="auto"/>
          <w:sz w:val="32"/>
          <w:szCs w:val="32"/>
          <w:lang w:eastAsia="zh-CN"/>
        </w:rPr>
        <w:t>科普</w:t>
      </w:r>
      <w:r>
        <w:rPr>
          <w:rFonts w:hint="eastAsia" w:ascii="宋体" w:hAnsi="宋体" w:eastAsia="方正仿宋_GBK" w:cs="方正仿宋_GBK"/>
          <w:color w:val="auto"/>
          <w:sz w:val="32"/>
          <w:szCs w:val="32"/>
        </w:rPr>
        <w:t>能力提升建设、科普作品创作</w:t>
      </w:r>
      <w:r>
        <w:rPr>
          <w:rFonts w:hint="eastAsia" w:ascii="宋体" w:hAnsi="宋体" w:eastAsia="方正仿宋_GBK" w:cs="方正仿宋_GBK"/>
          <w:color w:val="auto"/>
          <w:sz w:val="32"/>
          <w:szCs w:val="32"/>
          <w:lang w:eastAsia="zh-CN"/>
        </w:rPr>
        <w:t>（试点）及研学活动</w:t>
      </w:r>
      <w:r>
        <w:rPr>
          <w:rFonts w:hint="eastAsia" w:ascii="宋体" w:hAnsi="宋体" w:eastAsia="方正仿宋_GBK" w:cs="方正仿宋_GBK"/>
          <w:color w:val="auto"/>
          <w:sz w:val="32"/>
          <w:szCs w:val="32"/>
        </w:rPr>
        <w:t>，开展</w:t>
      </w:r>
      <w:r>
        <w:rPr>
          <w:rFonts w:hint="eastAsia" w:ascii="宋体" w:hAnsi="宋体" w:eastAsia="方正仿宋_GBK" w:cs="方正仿宋_GBK"/>
          <w:color w:val="auto"/>
          <w:sz w:val="32"/>
          <w:szCs w:val="32"/>
          <w:lang w:eastAsia="zh-CN"/>
        </w:rPr>
        <w:t>“科普进农村”</w:t>
      </w:r>
      <w:r>
        <w:rPr>
          <w:rFonts w:hint="eastAsia" w:ascii="宋体" w:hAnsi="宋体" w:eastAsia="方正仿宋_GBK" w:cs="方正仿宋_GBK"/>
          <w:color w:val="auto"/>
          <w:sz w:val="32"/>
          <w:szCs w:val="32"/>
        </w:rPr>
        <w:t>“科普进社区”“科普进校园”</w:t>
      </w:r>
      <w:r>
        <w:rPr>
          <w:rFonts w:hint="eastAsia" w:ascii="宋体" w:hAnsi="宋体" w:eastAsia="方正仿宋_GBK" w:cs="方正仿宋_GBK"/>
          <w:color w:val="auto"/>
          <w:sz w:val="32"/>
          <w:szCs w:val="32"/>
          <w:lang w:eastAsia="zh-CN"/>
        </w:rPr>
        <w:t>“科普进机关”、科学实验展演汇演活动等</w:t>
      </w:r>
      <w:r>
        <w:rPr>
          <w:rFonts w:hint="eastAsia" w:ascii="宋体" w:hAnsi="宋体" w:eastAsia="方正仿宋_GBK" w:cs="方正仿宋_GBK"/>
          <w:color w:val="auto"/>
          <w:sz w:val="32"/>
          <w:szCs w:val="32"/>
        </w:rPr>
        <w:t>。</w:t>
      </w:r>
    </w:p>
    <w:p>
      <w:pPr>
        <w:spacing w:line="560" w:lineRule="exact"/>
        <w:ind w:firstLine="640" w:firstLineChars="20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立项总体要求：符合选题要求，项目申报单位择优推荐、限额申报，按照公开公平公正的原则进行遴选。</w:t>
      </w:r>
    </w:p>
    <w:p>
      <w:pPr>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申报限额：</w:t>
      </w:r>
      <w:r>
        <w:rPr>
          <w:rFonts w:hint="eastAsia" w:ascii="宋体" w:hAnsi="宋体" w:eastAsia="方正仿宋_GBK" w:cs="方正仿宋_GBK"/>
          <w:color w:val="auto"/>
          <w:sz w:val="32"/>
          <w:szCs w:val="32"/>
        </w:rPr>
        <w:t>每个法人单位</w:t>
      </w:r>
      <w:r>
        <w:rPr>
          <w:rFonts w:hint="eastAsia" w:ascii="宋体" w:hAnsi="宋体" w:eastAsia="方正仿宋_GBK" w:cs="方正仿宋_GBK"/>
          <w:color w:val="auto"/>
          <w:sz w:val="32"/>
          <w:szCs w:val="32"/>
          <w:lang w:eastAsia="zh-CN"/>
        </w:rPr>
        <w:t>、基地</w:t>
      </w:r>
      <w:r>
        <w:rPr>
          <w:rFonts w:hint="eastAsia" w:ascii="宋体" w:hAnsi="宋体" w:eastAsia="方正仿宋_GBK" w:cs="方正仿宋_GBK"/>
          <w:color w:val="auto"/>
          <w:sz w:val="32"/>
          <w:szCs w:val="32"/>
        </w:rPr>
        <w:t>限申报1个项目。</w:t>
      </w:r>
    </w:p>
    <w:p>
      <w:pPr>
        <w:spacing w:line="560" w:lineRule="exact"/>
        <w:ind w:firstLine="640" w:firstLineChars="20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三、重点支持方向</w:t>
      </w:r>
    </w:p>
    <w:p>
      <w:pPr>
        <w:pStyle w:val="8"/>
        <w:spacing w:line="560" w:lineRule="exact"/>
        <w:ind w:firstLine="640"/>
        <w:rPr>
          <w:rFonts w:hint="eastAsia" w:ascii="宋体" w:hAnsi="宋体" w:eastAsia="方正仿宋_GBK" w:cs="方正仿宋_GBK"/>
          <w:b/>
          <w:bCs w:val="0"/>
          <w:color w:val="auto"/>
          <w:sz w:val="32"/>
          <w:szCs w:val="32"/>
          <w:lang w:eastAsia="zh-CN"/>
        </w:rPr>
      </w:pPr>
      <w:r>
        <w:rPr>
          <w:rFonts w:hint="eastAsia" w:ascii="宋体" w:hAnsi="宋体" w:eastAsia="方正仿宋_GBK" w:cs="方正仿宋_GBK"/>
          <w:b/>
          <w:bCs w:val="0"/>
          <w:color w:val="auto"/>
          <w:sz w:val="32"/>
          <w:szCs w:val="32"/>
          <w:lang w:eastAsia="zh-CN"/>
        </w:rPr>
        <w:t>方向一</w:t>
      </w:r>
      <w:bookmarkStart w:id="0" w:name="_Hlk99870524"/>
      <w:r>
        <w:rPr>
          <w:rFonts w:hint="eastAsia" w:ascii="宋体" w:hAnsi="宋体" w:eastAsia="方正仿宋_GBK" w:cs="方正仿宋_GBK"/>
          <w:b/>
          <w:bCs w:val="0"/>
          <w:color w:val="auto"/>
          <w:sz w:val="32"/>
          <w:szCs w:val="32"/>
          <w:lang w:eastAsia="zh-CN"/>
        </w:rPr>
        <w:t>：</w:t>
      </w:r>
      <w:bookmarkEnd w:id="0"/>
      <w:r>
        <w:rPr>
          <w:rFonts w:hint="eastAsia" w:ascii="宋体" w:hAnsi="宋体" w:eastAsia="方正仿宋_GBK" w:cs="方正仿宋_GBK"/>
          <w:b/>
          <w:bCs w:val="0"/>
          <w:color w:val="auto"/>
          <w:sz w:val="32"/>
          <w:szCs w:val="32"/>
          <w:lang w:eastAsia="zh-CN"/>
        </w:rPr>
        <w:t>科普作品创作（试点）及研学活动</w:t>
      </w:r>
    </w:p>
    <w:p>
      <w:pPr>
        <w:spacing w:line="560" w:lineRule="exact"/>
        <w:ind w:firstLine="643" w:firstLineChars="20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选题范围：</w:t>
      </w:r>
      <w:r>
        <w:rPr>
          <w:rFonts w:hint="eastAsia" w:ascii="宋体" w:hAnsi="宋体" w:eastAsia="方正仿宋_GBK" w:cs="方正仿宋_GBK"/>
          <w:color w:val="auto"/>
          <w:sz w:val="32"/>
          <w:szCs w:val="32"/>
        </w:rPr>
        <w:t>围绕巩固拓展脱贫攻坚成果、</w:t>
      </w:r>
      <w:r>
        <w:rPr>
          <w:rFonts w:hint="eastAsia" w:ascii="宋体" w:hAnsi="宋体" w:eastAsia="方正仿宋_GBK" w:cs="方正仿宋_GBK"/>
          <w:color w:val="auto"/>
          <w:sz w:val="32"/>
          <w:szCs w:val="32"/>
          <w:lang w:eastAsia="zh-CN"/>
        </w:rPr>
        <w:t>乡村振兴、洱海保护、</w:t>
      </w:r>
      <w:r>
        <w:rPr>
          <w:rFonts w:hint="eastAsia" w:ascii="宋体" w:hAnsi="宋体" w:eastAsia="方正仿宋_GBK" w:cs="方正仿宋_GBK"/>
          <w:color w:val="auto"/>
          <w:sz w:val="32"/>
          <w:szCs w:val="32"/>
          <w:lang w:val="en-US" w:eastAsia="zh-CN"/>
        </w:rPr>
        <w:t>防灾减灾、禁毒防艾、国家安全、</w:t>
      </w:r>
      <w:r>
        <w:rPr>
          <w:rFonts w:hint="eastAsia" w:ascii="宋体" w:hAnsi="宋体" w:eastAsia="方正仿宋_GBK" w:cs="方正仿宋_GBK"/>
          <w:color w:val="auto"/>
          <w:sz w:val="32"/>
          <w:szCs w:val="32"/>
        </w:rPr>
        <w:t>促进民生改善、促进科技创新</w:t>
      </w:r>
      <w:r>
        <w:rPr>
          <w:rFonts w:hint="eastAsia" w:ascii="宋体" w:hAnsi="宋体" w:eastAsia="方正仿宋_GBK" w:cs="方正仿宋_GBK"/>
          <w:color w:val="auto"/>
          <w:sz w:val="32"/>
          <w:szCs w:val="32"/>
          <w:lang w:eastAsia="zh-CN"/>
        </w:rPr>
        <w:t>，通过开展</w:t>
      </w:r>
      <w:r>
        <w:rPr>
          <w:rFonts w:hint="eastAsia" w:ascii="宋体" w:hAnsi="宋体" w:eastAsia="方正仿宋_GBK" w:cs="方正仿宋_GBK"/>
          <w:color w:val="auto"/>
          <w:sz w:val="32"/>
          <w:szCs w:val="32"/>
        </w:rPr>
        <w:t>科普作品创作</w:t>
      </w:r>
      <w:r>
        <w:rPr>
          <w:rFonts w:hint="eastAsia" w:ascii="宋体" w:hAnsi="宋体" w:eastAsia="方正仿宋_GBK" w:cs="方正仿宋_GBK"/>
          <w:color w:val="auto"/>
          <w:sz w:val="32"/>
          <w:szCs w:val="32"/>
          <w:lang w:eastAsia="zh-CN"/>
        </w:rPr>
        <w:t>及研学活动，</w:t>
      </w:r>
      <w:r>
        <w:rPr>
          <w:rFonts w:hint="eastAsia" w:ascii="宋体" w:hAnsi="宋体" w:eastAsia="方正仿宋_GBK" w:cs="方正仿宋_GBK"/>
          <w:color w:val="auto"/>
          <w:sz w:val="32"/>
          <w:szCs w:val="32"/>
        </w:rPr>
        <w:t>加强</w:t>
      </w:r>
      <w:r>
        <w:rPr>
          <w:rFonts w:hint="eastAsia" w:ascii="宋体" w:hAnsi="宋体" w:eastAsia="方正仿宋_GBK" w:cs="方正仿宋_GBK"/>
          <w:color w:val="auto"/>
          <w:sz w:val="32"/>
          <w:szCs w:val="32"/>
          <w:lang w:eastAsia="zh-CN"/>
        </w:rPr>
        <w:t>科技</w:t>
      </w:r>
      <w:r>
        <w:rPr>
          <w:rFonts w:hint="eastAsia" w:ascii="宋体" w:hAnsi="宋体" w:eastAsia="方正仿宋_GBK" w:cs="方正仿宋_GBK"/>
          <w:color w:val="auto"/>
          <w:sz w:val="32"/>
          <w:szCs w:val="32"/>
        </w:rPr>
        <w:t>创新等开展惠及人民群众的科普服务活动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充分发挥各级科技部门、</w:t>
      </w:r>
      <w:r>
        <w:rPr>
          <w:rFonts w:hint="eastAsia" w:ascii="宋体" w:hAnsi="宋体" w:eastAsia="方正仿宋_GBK" w:cs="方正仿宋_GBK"/>
          <w:color w:val="auto"/>
          <w:sz w:val="32"/>
          <w:szCs w:val="32"/>
          <w:lang w:eastAsia="zh-CN"/>
        </w:rPr>
        <w:t>各类院校</w:t>
      </w:r>
      <w:r>
        <w:rPr>
          <w:rFonts w:hint="eastAsia" w:ascii="宋体" w:hAnsi="宋体" w:eastAsia="方正仿宋_GBK" w:cs="方正仿宋_GBK"/>
          <w:color w:val="auto"/>
          <w:sz w:val="32"/>
          <w:szCs w:val="32"/>
        </w:rPr>
        <w:t>、科研院所、</w:t>
      </w:r>
      <w:r>
        <w:rPr>
          <w:rFonts w:hint="eastAsia" w:ascii="宋体" w:hAnsi="宋体" w:eastAsia="方正仿宋_GBK" w:cs="方正仿宋_GBK"/>
          <w:color w:val="auto"/>
          <w:sz w:val="32"/>
          <w:szCs w:val="32"/>
          <w:lang w:eastAsia="zh-CN"/>
        </w:rPr>
        <w:t>省级科普基地</w:t>
      </w:r>
      <w:r>
        <w:rPr>
          <w:rFonts w:hint="eastAsia" w:ascii="宋体" w:hAnsi="宋体" w:eastAsia="方正仿宋_GBK" w:cs="方正仿宋_GBK"/>
          <w:color w:val="auto"/>
          <w:sz w:val="32"/>
          <w:szCs w:val="32"/>
        </w:rPr>
        <w:t>的作用。</w:t>
      </w:r>
    </w:p>
    <w:p>
      <w:pPr>
        <w:spacing w:line="560" w:lineRule="exact"/>
        <w:ind w:firstLine="640"/>
        <w:rPr>
          <w:rFonts w:hint="eastAsia" w:ascii="宋体" w:hAnsi="宋体" w:eastAsia="方正仿宋_GBK" w:cs="方正仿宋_GBK"/>
          <w:color w:val="auto"/>
          <w:sz w:val="32"/>
          <w:szCs w:val="32"/>
          <w:u w:val="single"/>
        </w:rPr>
      </w:pPr>
      <w:r>
        <w:rPr>
          <w:rFonts w:hint="eastAsia" w:ascii="宋体" w:hAnsi="宋体" w:eastAsia="方正仿宋_GBK" w:cs="方正仿宋_GBK"/>
          <w:b/>
          <w:bCs/>
          <w:color w:val="auto"/>
          <w:sz w:val="32"/>
          <w:szCs w:val="32"/>
        </w:rPr>
        <w:t>基本指标</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开展</w:t>
      </w:r>
      <w:r>
        <w:rPr>
          <w:rFonts w:hint="eastAsia" w:ascii="宋体" w:hAnsi="宋体" w:eastAsia="方正仿宋_GBK" w:cs="方正仿宋_GBK"/>
          <w:color w:val="auto"/>
          <w:sz w:val="32"/>
          <w:szCs w:val="32"/>
        </w:rPr>
        <w:t>科普作品创作</w:t>
      </w:r>
      <w:r>
        <w:rPr>
          <w:rFonts w:hint="eastAsia" w:ascii="宋体" w:hAnsi="宋体" w:eastAsia="方正仿宋_GBK" w:cs="方正仿宋_GBK"/>
          <w:color w:val="auto"/>
          <w:sz w:val="32"/>
          <w:szCs w:val="32"/>
          <w:lang w:eastAsia="zh-CN"/>
        </w:rPr>
        <w:t>及研学活动</w:t>
      </w:r>
      <w:r>
        <w:rPr>
          <w:rFonts w:hint="eastAsia" w:ascii="宋体" w:hAnsi="宋体" w:eastAsia="方正仿宋_GBK" w:cs="方正仿宋_GBK"/>
          <w:color w:val="auto"/>
          <w:sz w:val="32"/>
          <w:szCs w:val="32"/>
        </w:rPr>
        <w:t>。</w:t>
      </w:r>
    </w:p>
    <w:p>
      <w:pPr>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支持强度</w:t>
      </w:r>
      <w:r>
        <w:rPr>
          <w:rFonts w:hint="eastAsia" w:ascii="宋体" w:hAnsi="宋体" w:eastAsia="方正仿宋_GBK" w:cs="方正仿宋_GBK"/>
          <w:color w:val="auto"/>
          <w:sz w:val="32"/>
          <w:szCs w:val="32"/>
        </w:rPr>
        <w:t>：项目资助经费原则上不超过</w:t>
      </w:r>
      <w:r>
        <w:rPr>
          <w:rFonts w:hint="eastAsia" w:ascii="宋体" w:hAnsi="宋体" w:eastAsia="方正仿宋_GBK" w:cs="方正仿宋_GBK"/>
          <w:color w:val="auto"/>
          <w:sz w:val="32"/>
          <w:szCs w:val="32"/>
          <w:lang w:val="en-US" w:eastAsia="zh-CN"/>
        </w:rPr>
        <w:t>15</w:t>
      </w:r>
      <w:r>
        <w:rPr>
          <w:rFonts w:hint="eastAsia" w:ascii="宋体" w:hAnsi="宋体" w:eastAsia="方正仿宋_GBK" w:cs="方正仿宋_GBK"/>
          <w:color w:val="auto"/>
          <w:sz w:val="32"/>
          <w:szCs w:val="32"/>
        </w:rPr>
        <w:t>万元。</w:t>
      </w:r>
    </w:p>
    <w:p>
      <w:pPr>
        <w:pStyle w:val="8"/>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方向二：</w:t>
      </w:r>
      <w:r>
        <w:rPr>
          <w:rFonts w:hint="eastAsia" w:ascii="宋体" w:hAnsi="宋体" w:eastAsia="方正仿宋_GBK" w:cs="方正仿宋_GBK"/>
          <w:color w:val="auto"/>
          <w:sz w:val="32"/>
          <w:szCs w:val="32"/>
          <w:lang w:eastAsia="zh-CN"/>
        </w:rPr>
        <w:t>科普</w:t>
      </w:r>
      <w:r>
        <w:rPr>
          <w:rFonts w:hint="eastAsia" w:ascii="宋体" w:hAnsi="宋体" w:eastAsia="方正仿宋_GBK" w:cs="方正仿宋_GBK"/>
          <w:color w:val="auto"/>
          <w:sz w:val="32"/>
          <w:szCs w:val="32"/>
        </w:rPr>
        <w:t>能力提升建设</w:t>
      </w:r>
    </w:p>
    <w:p>
      <w:pPr>
        <w:spacing w:line="560" w:lineRule="exact"/>
        <w:ind w:firstLine="643" w:firstLineChars="20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eastAsia="zh-CN"/>
        </w:rPr>
        <w:t>选题范围：</w:t>
      </w:r>
      <w:r>
        <w:rPr>
          <w:rFonts w:hint="eastAsia" w:ascii="宋体" w:hAnsi="宋体" w:eastAsia="方正仿宋_GBK" w:cs="方正仿宋_GBK"/>
          <w:color w:val="auto"/>
          <w:sz w:val="32"/>
          <w:szCs w:val="32"/>
        </w:rPr>
        <w:t>支持</w:t>
      </w:r>
      <w:r>
        <w:rPr>
          <w:rFonts w:hint="eastAsia" w:ascii="宋体" w:hAnsi="宋体" w:eastAsia="方正仿宋_GBK" w:cs="方正仿宋_GBK"/>
          <w:color w:val="auto"/>
          <w:sz w:val="32"/>
          <w:szCs w:val="32"/>
          <w:lang w:eastAsia="zh-CN"/>
        </w:rPr>
        <w:t>科研院所、各类院校、省级科普</w:t>
      </w:r>
      <w:r>
        <w:rPr>
          <w:rFonts w:hint="eastAsia" w:ascii="宋体" w:hAnsi="宋体" w:eastAsia="方正仿宋_GBK" w:cs="方正仿宋_GBK"/>
          <w:color w:val="auto"/>
          <w:sz w:val="32"/>
          <w:szCs w:val="32"/>
        </w:rPr>
        <w:t>基地发挥科普功能和作用。围绕践行社会主义核心价值观、弘扬科学精神，开展形式多样的科普示范活动，健全基层科普服务体系。</w:t>
      </w:r>
    </w:p>
    <w:p>
      <w:pPr>
        <w:spacing w:line="560" w:lineRule="exact"/>
        <w:ind w:firstLine="640"/>
        <w:rPr>
          <w:rFonts w:hint="eastAsia" w:ascii="宋体" w:hAnsi="宋体" w:eastAsia="方正仿宋_GBK" w:cs="方正仿宋_GBK"/>
          <w:color w:val="auto"/>
          <w:sz w:val="32"/>
          <w:szCs w:val="32"/>
          <w:u w:val="single"/>
        </w:rPr>
      </w:pPr>
      <w:r>
        <w:rPr>
          <w:rFonts w:hint="eastAsia" w:ascii="宋体" w:hAnsi="宋体" w:eastAsia="方正仿宋_GBK" w:cs="方正仿宋_GBK"/>
          <w:b/>
          <w:bCs/>
          <w:color w:val="auto"/>
          <w:sz w:val="32"/>
          <w:szCs w:val="32"/>
        </w:rPr>
        <w:t>基本指标：</w:t>
      </w:r>
      <w:r>
        <w:rPr>
          <w:rFonts w:hint="eastAsia" w:ascii="宋体" w:hAnsi="宋体" w:eastAsia="方正仿宋_GBK" w:cs="方正仿宋_GBK"/>
          <w:color w:val="auto"/>
          <w:sz w:val="32"/>
          <w:szCs w:val="32"/>
          <w:lang w:eastAsia="zh-CN"/>
        </w:rPr>
        <w:t>“科普进农村”</w:t>
      </w:r>
      <w:r>
        <w:rPr>
          <w:rFonts w:hint="eastAsia" w:ascii="宋体" w:hAnsi="宋体" w:eastAsia="方正仿宋_GBK" w:cs="方正仿宋_GBK"/>
          <w:color w:val="auto"/>
          <w:sz w:val="32"/>
          <w:szCs w:val="32"/>
        </w:rPr>
        <w:t>“科普进社区”“科普进校园”</w:t>
      </w:r>
      <w:r>
        <w:rPr>
          <w:rFonts w:hint="eastAsia" w:ascii="宋体" w:hAnsi="宋体" w:eastAsia="方正仿宋_GBK" w:cs="方正仿宋_GBK"/>
          <w:color w:val="auto"/>
          <w:sz w:val="32"/>
          <w:szCs w:val="32"/>
          <w:lang w:eastAsia="zh-CN"/>
        </w:rPr>
        <w:t>“科普进机关”</w:t>
      </w:r>
      <w:r>
        <w:rPr>
          <w:rFonts w:hint="eastAsia" w:ascii="宋体" w:hAnsi="宋体" w:eastAsia="方正仿宋_GBK" w:cs="方正仿宋_GBK"/>
          <w:color w:val="auto"/>
          <w:sz w:val="32"/>
          <w:szCs w:val="32"/>
        </w:rPr>
        <w:t>不少于</w:t>
      </w:r>
      <w:r>
        <w:rPr>
          <w:rFonts w:hint="eastAsia" w:ascii="宋体" w:hAnsi="宋体" w:eastAsia="方正仿宋_GBK" w:cs="方正仿宋_GBK"/>
          <w:color w:val="auto"/>
          <w:sz w:val="32"/>
          <w:szCs w:val="32"/>
          <w:lang w:val="en-US" w:eastAsia="zh-CN"/>
        </w:rPr>
        <w:t>5</w:t>
      </w:r>
      <w:r>
        <w:rPr>
          <w:rFonts w:hint="eastAsia" w:ascii="宋体" w:hAnsi="宋体" w:eastAsia="方正仿宋_GBK" w:cs="方正仿宋_GBK"/>
          <w:color w:val="auto"/>
          <w:sz w:val="32"/>
          <w:szCs w:val="32"/>
        </w:rPr>
        <w:t>次∕年。</w:t>
      </w:r>
    </w:p>
    <w:p>
      <w:pPr>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支持强度</w:t>
      </w:r>
      <w:r>
        <w:rPr>
          <w:rFonts w:hint="eastAsia" w:ascii="宋体" w:hAnsi="宋体" w:eastAsia="方正仿宋_GBK" w:cs="方正仿宋_GBK"/>
          <w:color w:val="auto"/>
          <w:sz w:val="32"/>
          <w:szCs w:val="32"/>
        </w:rPr>
        <w:t>：每个项目资助经费原则上不超过</w:t>
      </w:r>
      <w:r>
        <w:rPr>
          <w:rFonts w:hint="eastAsia" w:ascii="宋体" w:hAnsi="宋体" w:eastAsia="方正仿宋_GBK" w:cs="方正仿宋_GBK"/>
          <w:color w:val="auto"/>
          <w:sz w:val="32"/>
          <w:szCs w:val="32"/>
          <w:lang w:val="en-US" w:eastAsia="zh-CN"/>
        </w:rPr>
        <w:t>15</w:t>
      </w:r>
      <w:r>
        <w:rPr>
          <w:rFonts w:hint="eastAsia" w:ascii="宋体" w:hAnsi="宋体" w:eastAsia="方正仿宋_GBK" w:cs="方正仿宋_GBK"/>
          <w:color w:val="auto"/>
          <w:sz w:val="32"/>
          <w:szCs w:val="32"/>
        </w:rPr>
        <w:t>万元。</w:t>
      </w:r>
    </w:p>
    <w:p>
      <w:pPr>
        <w:pStyle w:val="8"/>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方向</w:t>
      </w:r>
      <w:r>
        <w:rPr>
          <w:rFonts w:hint="eastAsia" w:ascii="宋体" w:hAnsi="宋体" w:eastAsia="方正仿宋_GBK" w:cs="方正仿宋_GBK"/>
          <w:color w:val="auto"/>
          <w:sz w:val="32"/>
          <w:szCs w:val="32"/>
          <w:lang w:val="en-US" w:eastAsia="zh-CN"/>
        </w:rPr>
        <w:t>三</w:t>
      </w:r>
      <w:r>
        <w:rPr>
          <w:rFonts w:hint="eastAsia" w:ascii="宋体" w:hAnsi="宋体" w:eastAsia="方正仿宋_GBK" w:cs="方正仿宋_GBK"/>
          <w:color w:val="auto"/>
          <w:sz w:val="32"/>
          <w:szCs w:val="32"/>
          <w:lang w:eastAsia="zh-CN"/>
        </w:rPr>
        <w:t>：科学普及</w:t>
      </w:r>
      <w:r>
        <w:rPr>
          <w:rFonts w:hint="eastAsia" w:ascii="宋体" w:hAnsi="宋体" w:eastAsia="方正仿宋_GBK" w:cs="方正仿宋_GBK"/>
          <w:color w:val="auto"/>
          <w:sz w:val="32"/>
          <w:szCs w:val="32"/>
          <w:lang w:val="en-US" w:eastAsia="zh-CN"/>
        </w:rPr>
        <w:t>活动</w:t>
      </w:r>
    </w:p>
    <w:p>
      <w:pPr>
        <w:spacing w:line="560" w:lineRule="exact"/>
        <w:ind w:firstLine="643" w:firstLineChars="20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选题范围：</w:t>
      </w:r>
      <w:r>
        <w:rPr>
          <w:rFonts w:hint="eastAsia" w:ascii="宋体" w:hAnsi="宋体" w:eastAsia="方正仿宋_GBK" w:cs="方正仿宋_GBK"/>
          <w:color w:val="auto"/>
          <w:sz w:val="32"/>
          <w:szCs w:val="32"/>
        </w:rPr>
        <w:t>突出宣传</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中华人民共和国</w:t>
      </w:r>
      <w:r>
        <w:rPr>
          <w:rFonts w:hint="eastAsia" w:ascii="宋体" w:hAnsi="宋体" w:eastAsia="方正仿宋_GBK" w:cs="方正仿宋_GBK"/>
          <w:color w:val="auto"/>
          <w:sz w:val="32"/>
          <w:szCs w:val="32"/>
          <w:lang w:val="en-US" w:eastAsia="zh-CN"/>
        </w:rPr>
        <w:t>宪法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《中华人民共和国科学技术进步法》《中华人民共和国科学技术普及法》，广泛宣传各项科技规划和政策。聚焦国家和</w:t>
      </w:r>
      <w:r>
        <w:rPr>
          <w:rFonts w:hint="eastAsia" w:ascii="宋体" w:hAnsi="宋体" w:eastAsia="方正仿宋_GBK" w:cs="方正仿宋_GBK"/>
          <w:color w:val="auto"/>
          <w:sz w:val="32"/>
          <w:szCs w:val="32"/>
          <w:lang w:val="en-US" w:eastAsia="zh-CN"/>
        </w:rPr>
        <w:t>云南省、大理州</w:t>
      </w:r>
      <w:r>
        <w:rPr>
          <w:rFonts w:hint="eastAsia" w:ascii="宋体" w:hAnsi="宋体" w:eastAsia="方正仿宋_GBK" w:cs="方正仿宋_GBK"/>
          <w:color w:val="auto"/>
          <w:sz w:val="32"/>
          <w:szCs w:val="32"/>
        </w:rPr>
        <w:t>重大战略，广泛开展科技为民服务系列活动。通过开展</w:t>
      </w:r>
      <w:r>
        <w:rPr>
          <w:rFonts w:hint="eastAsia" w:ascii="宋体" w:hAnsi="宋体" w:eastAsia="方正仿宋_GBK" w:cs="方正仿宋_GBK"/>
          <w:color w:val="auto"/>
          <w:sz w:val="32"/>
          <w:szCs w:val="32"/>
          <w:lang w:eastAsia="zh-CN"/>
        </w:rPr>
        <w:t>科学实验展演汇演</w:t>
      </w:r>
      <w:r>
        <w:rPr>
          <w:rFonts w:hint="eastAsia" w:ascii="宋体" w:hAnsi="宋体" w:eastAsia="方正仿宋_GBK" w:cs="方正仿宋_GBK"/>
          <w:color w:val="auto"/>
          <w:sz w:val="32"/>
          <w:szCs w:val="32"/>
        </w:rPr>
        <w:t>等系列科普惠民活动，组织广大科技工作者和科普工作者，深入田间地头、厂矿企业、社区农村、中小学校开展形式多样的为民科普服务活动。广泛组织青少年科技实践活动，大</w:t>
      </w:r>
      <w:bookmarkStart w:id="1" w:name="_GoBack"/>
      <w:bookmarkEnd w:id="1"/>
      <w:r>
        <w:rPr>
          <w:rFonts w:hint="eastAsia" w:ascii="宋体" w:hAnsi="宋体" w:eastAsia="方正仿宋_GBK" w:cs="方正仿宋_GBK"/>
          <w:color w:val="auto"/>
          <w:sz w:val="32"/>
          <w:szCs w:val="32"/>
        </w:rPr>
        <w:t>力培育青少年尊崇科学的人生价值观，激发青少年热衷科学探索的兴趣，培养青少年投身于实现高水平科技自立自强的远大志向。</w:t>
      </w:r>
    </w:p>
    <w:p>
      <w:pPr>
        <w:spacing w:line="560" w:lineRule="exact"/>
        <w:ind w:firstLine="640"/>
        <w:rPr>
          <w:rFonts w:hint="eastAsia" w:ascii="宋体" w:hAnsi="宋体" w:eastAsia="方正仿宋_GBK" w:cs="方正仿宋_GBK"/>
          <w:color w:val="auto"/>
          <w:sz w:val="32"/>
          <w:szCs w:val="32"/>
          <w:u w:val="single"/>
        </w:rPr>
      </w:pPr>
      <w:r>
        <w:rPr>
          <w:rFonts w:hint="eastAsia" w:ascii="宋体" w:hAnsi="宋体" w:eastAsia="方正仿宋_GBK" w:cs="方正仿宋_GBK"/>
          <w:b/>
          <w:bCs/>
          <w:color w:val="auto"/>
          <w:sz w:val="32"/>
          <w:szCs w:val="32"/>
        </w:rPr>
        <w:t>基本指标</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开展</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科学实验展演汇演”</w:t>
      </w:r>
      <w:r>
        <w:rPr>
          <w:rFonts w:hint="eastAsia" w:ascii="宋体" w:hAnsi="宋体" w:eastAsia="方正仿宋_GBK" w:cs="方正仿宋_GBK"/>
          <w:color w:val="auto"/>
          <w:sz w:val="32"/>
          <w:szCs w:val="32"/>
          <w:lang w:val="en-US" w:eastAsia="zh-CN"/>
        </w:rPr>
        <w:t>活动</w:t>
      </w:r>
      <w:r>
        <w:rPr>
          <w:rFonts w:hint="eastAsia" w:ascii="宋体" w:hAnsi="宋体" w:eastAsia="方正仿宋_GBK" w:cs="方正仿宋_GBK"/>
          <w:color w:val="auto"/>
          <w:sz w:val="32"/>
          <w:szCs w:val="32"/>
        </w:rPr>
        <w:t>不少于</w:t>
      </w: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rPr>
        <w:t>次∕年。</w:t>
      </w:r>
    </w:p>
    <w:p>
      <w:pPr>
        <w:spacing w:line="560" w:lineRule="exact"/>
        <w:ind w:firstLine="640"/>
        <w:rPr>
          <w:rFonts w:hint="eastAsia" w:ascii="宋体" w:hAnsi="宋体" w:eastAsia="方正仿宋_GBK" w:cs="方正仿宋_GBK"/>
          <w:color w:val="auto"/>
        </w:rPr>
      </w:pPr>
      <w:r>
        <w:rPr>
          <w:rFonts w:hint="eastAsia" w:ascii="宋体" w:hAnsi="宋体" w:eastAsia="方正仿宋_GBK" w:cs="方正仿宋_GBK"/>
          <w:b/>
          <w:bCs/>
          <w:color w:val="auto"/>
          <w:sz w:val="32"/>
          <w:szCs w:val="32"/>
        </w:rPr>
        <w:t>支持强度</w:t>
      </w:r>
      <w:r>
        <w:rPr>
          <w:rFonts w:hint="eastAsia" w:ascii="宋体" w:hAnsi="宋体" w:eastAsia="方正仿宋_GBK" w:cs="方正仿宋_GBK"/>
          <w:color w:val="auto"/>
          <w:sz w:val="32"/>
          <w:szCs w:val="32"/>
        </w:rPr>
        <w:t>：项目资助经费原则上不超过</w:t>
      </w:r>
      <w:r>
        <w:rPr>
          <w:rFonts w:hint="eastAsia" w:ascii="宋体" w:hAnsi="宋体" w:eastAsia="方正仿宋_GBK" w:cs="方正仿宋_GBK"/>
          <w:color w:val="auto"/>
          <w:sz w:val="32"/>
          <w:szCs w:val="32"/>
          <w:lang w:val="en-US" w:eastAsia="zh-CN"/>
        </w:rPr>
        <w:t>10</w:t>
      </w:r>
      <w:r>
        <w:rPr>
          <w:rFonts w:hint="eastAsia" w:ascii="宋体" w:hAnsi="宋体" w:eastAsia="方正仿宋_GBK" w:cs="方正仿宋_GBK"/>
          <w:color w:val="auto"/>
          <w:sz w:val="32"/>
          <w:szCs w:val="32"/>
        </w:rPr>
        <w:t>万元。</w:t>
      </w:r>
    </w:p>
    <w:sectPr>
      <w:headerReference r:id="rId3" w:type="default"/>
      <w:footerReference r:id="rId4" w:type="default"/>
      <w:pgSz w:w="11906" w:h="16838"/>
      <w:pgMar w:top="1984" w:right="1587" w:bottom="2098"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ind w:firstLine="360"/>
                            <w:jc w:val="center"/>
                          </w:pPr>
                          <w:r>
                            <w:rPr>
                              <w:rFonts w:ascii="仿宋" w:hAnsi="仿宋" w:eastAsia="仿宋" w:cs="仿宋"/>
                              <w:sz w:val="24"/>
                              <w:szCs w:val="24"/>
                            </w:rPr>
                            <w:fldChar w:fldCharType="begin"/>
                          </w:r>
                          <w:r>
                            <w:rPr>
                              <w:rFonts w:ascii="仿宋" w:hAnsi="仿宋" w:eastAsia="仿宋" w:cs="仿宋"/>
                              <w:sz w:val="24"/>
                              <w:szCs w:val="24"/>
                            </w:rPr>
                            <w:instrText xml:space="preserve">PAGE   \* MERGEFORMAT</w:instrText>
                          </w:r>
                          <w:r>
                            <w:rPr>
                              <w:rFonts w:ascii="仿宋" w:hAnsi="仿宋" w:eastAsia="仿宋" w:cs="仿宋"/>
                              <w:sz w:val="24"/>
                              <w:szCs w:val="24"/>
                            </w:rPr>
                            <w:fldChar w:fldCharType="separate"/>
                          </w:r>
                          <w:r>
                            <w:rPr>
                              <w:rFonts w:ascii="仿宋" w:hAnsi="仿宋" w:eastAsia="仿宋" w:cs="仿宋"/>
                              <w:sz w:val="24"/>
                              <w:szCs w:val="24"/>
                              <w:lang w:val="zh-CN"/>
                            </w:rPr>
                            <w:t>-</w:t>
                          </w:r>
                          <w:r>
                            <w:rPr>
                              <w:rFonts w:ascii="仿宋" w:hAnsi="仿宋" w:eastAsia="仿宋" w:cs="仿宋"/>
                              <w:sz w:val="24"/>
                              <w:szCs w:val="24"/>
                            </w:rPr>
                            <w:t xml:space="preserve"> 2 -</w:t>
                          </w:r>
                          <w:r>
                            <w:rPr>
                              <w:rFonts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ind w:firstLine="360"/>
                      <w:jc w:val="center"/>
                    </w:pPr>
                    <w:r>
                      <w:rPr>
                        <w:rFonts w:ascii="仿宋" w:hAnsi="仿宋" w:eastAsia="仿宋" w:cs="仿宋"/>
                        <w:sz w:val="24"/>
                        <w:szCs w:val="24"/>
                      </w:rPr>
                      <w:fldChar w:fldCharType="begin"/>
                    </w:r>
                    <w:r>
                      <w:rPr>
                        <w:rFonts w:ascii="仿宋" w:hAnsi="仿宋" w:eastAsia="仿宋" w:cs="仿宋"/>
                        <w:sz w:val="24"/>
                        <w:szCs w:val="24"/>
                      </w:rPr>
                      <w:instrText xml:space="preserve">PAGE   \* MERGEFORMAT</w:instrText>
                    </w:r>
                    <w:r>
                      <w:rPr>
                        <w:rFonts w:ascii="仿宋" w:hAnsi="仿宋" w:eastAsia="仿宋" w:cs="仿宋"/>
                        <w:sz w:val="24"/>
                        <w:szCs w:val="24"/>
                      </w:rPr>
                      <w:fldChar w:fldCharType="separate"/>
                    </w:r>
                    <w:r>
                      <w:rPr>
                        <w:rFonts w:ascii="仿宋" w:hAnsi="仿宋" w:eastAsia="仿宋" w:cs="仿宋"/>
                        <w:sz w:val="24"/>
                        <w:szCs w:val="24"/>
                        <w:lang w:val="zh-CN"/>
                      </w:rPr>
                      <w:t>-</w:t>
                    </w:r>
                    <w:r>
                      <w:rPr>
                        <w:rFonts w:ascii="仿宋" w:hAnsi="仿宋" w:eastAsia="仿宋" w:cs="仿宋"/>
                        <w:sz w:val="24"/>
                        <w:szCs w:val="24"/>
                      </w:rPr>
                      <w:t xml:space="preserve"> 2 -</w:t>
                    </w:r>
                    <w:r>
                      <w:rPr>
                        <w:rFonts w:ascii="仿宋" w:hAnsi="仿宋" w:eastAsia="仿宋" w:cs="仿宋"/>
                        <w:sz w:val="24"/>
                        <w:szCs w:val="24"/>
                      </w:rPr>
                      <w:fldChar w:fldCharType="end"/>
                    </w:r>
                  </w:p>
                </w:txbxContent>
              </v:textbox>
            </v:shape>
          </w:pict>
        </mc:Fallback>
      </mc:AlternateContent>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YjE3MDgwZGVmZGQ2N2ZkZmZhNmFmNzkwM2NlNmUifQ=="/>
  </w:docVars>
  <w:rsids>
    <w:rsidRoot w:val="04274A9E"/>
    <w:rsid w:val="00292DC6"/>
    <w:rsid w:val="00333DB7"/>
    <w:rsid w:val="00516AEB"/>
    <w:rsid w:val="00543528"/>
    <w:rsid w:val="008045F2"/>
    <w:rsid w:val="00B03784"/>
    <w:rsid w:val="00B54D39"/>
    <w:rsid w:val="00BE01AD"/>
    <w:rsid w:val="00C875A3"/>
    <w:rsid w:val="00CD7191"/>
    <w:rsid w:val="00D53F03"/>
    <w:rsid w:val="00DC0CFE"/>
    <w:rsid w:val="00E25869"/>
    <w:rsid w:val="00F56161"/>
    <w:rsid w:val="016078B7"/>
    <w:rsid w:val="04274A9E"/>
    <w:rsid w:val="091F7307"/>
    <w:rsid w:val="0D902ABF"/>
    <w:rsid w:val="10DD3724"/>
    <w:rsid w:val="17B70FC8"/>
    <w:rsid w:val="1C7335A6"/>
    <w:rsid w:val="2379505B"/>
    <w:rsid w:val="32407BBB"/>
    <w:rsid w:val="36A833F4"/>
    <w:rsid w:val="3BC56285"/>
    <w:rsid w:val="3C9D6B58"/>
    <w:rsid w:val="3E1B0EEF"/>
    <w:rsid w:val="3FCD0105"/>
    <w:rsid w:val="3FE64147"/>
    <w:rsid w:val="40F63C03"/>
    <w:rsid w:val="4182199A"/>
    <w:rsid w:val="430A6777"/>
    <w:rsid w:val="4BDD1D1A"/>
    <w:rsid w:val="4DD61B7D"/>
    <w:rsid w:val="515F6670"/>
    <w:rsid w:val="56777362"/>
    <w:rsid w:val="5B46422B"/>
    <w:rsid w:val="5CF505A0"/>
    <w:rsid w:val="5D7027A1"/>
    <w:rsid w:val="68087A61"/>
    <w:rsid w:val="6A3A4380"/>
    <w:rsid w:val="78035C87"/>
    <w:rsid w:val="7BED55FE"/>
    <w:rsid w:val="7E0825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3"/>
    <w:basedOn w:val="1"/>
    <w:next w:val="1"/>
    <w:link w:val="10"/>
    <w:qFormat/>
    <w:uiPriority w:val="99"/>
    <w:pPr>
      <w:keepNext/>
      <w:keepLines/>
      <w:spacing w:before="260" w:after="260" w:line="416" w:lineRule="auto"/>
      <w:outlineLvl w:val="2"/>
    </w:pPr>
    <w:rPr>
      <w:b/>
      <w:bCs/>
      <w:sz w:val="32"/>
      <w:szCs w:val="32"/>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tabs>
        <w:tab w:val="center" w:pos="4153"/>
        <w:tab w:val="right" w:pos="8306"/>
      </w:tabs>
      <w:snapToGrid w:val="0"/>
      <w:jc w:val="center"/>
    </w:pPr>
    <w:rPr>
      <w:sz w:val="18"/>
      <w:szCs w:val="18"/>
    </w:rPr>
  </w:style>
  <w:style w:type="paragraph" w:customStyle="1" w:styleId="7">
    <w:name w:val="文档名称"/>
    <w:basedOn w:val="1"/>
    <w:qFormat/>
    <w:uiPriority w:val="99"/>
    <w:pPr>
      <w:spacing w:line="660" w:lineRule="exact"/>
      <w:jc w:val="center"/>
    </w:pPr>
    <w:rPr>
      <w:rFonts w:ascii="方正小标宋_GBK" w:hAnsi="方正小标宋_GBK" w:eastAsia="方正小标宋_GBK"/>
      <w:sz w:val="44"/>
      <w:szCs w:val="24"/>
    </w:rPr>
  </w:style>
  <w:style w:type="paragraph" w:customStyle="1" w:styleId="8">
    <w:name w:val="标题三"/>
    <w:basedOn w:val="1"/>
    <w:qFormat/>
    <w:uiPriority w:val="99"/>
    <w:rPr>
      <w:b/>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Heading 3 Char"/>
    <w:basedOn w:val="6"/>
    <w:link w:val="2"/>
    <w:semiHidden/>
    <w:qFormat/>
    <w:locked/>
    <w:uiPriority w:val="99"/>
    <w:rPr>
      <w:rFonts w:cs="Times New Roman"/>
      <w:b/>
      <w:bCs/>
      <w:sz w:val="32"/>
      <w:szCs w:val="32"/>
    </w:rPr>
  </w:style>
  <w:style w:type="character" w:customStyle="1" w:styleId="11">
    <w:name w:val="Foot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云南省科学技术厅</Company>
  <Pages>2</Pages>
  <Words>145</Words>
  <Characters>831</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2022-10-24T09:01:00Z</dcterms:created>
  <dc:creator>vivi</dc:creator>
  <cp:lastModifiedBy>win7</cp:lastModifiedBy>
  <cp:lastPrinted>2024-02-19T07:43:00Z</cp:lastPrinted>
  <dcterms:modified xsi:type="dcterms:W3CDTF">2024-04-14T07:23:15Z</dcterms:modified>
  <dc:title>2023年大理州科技计划创新引导与科技型企业培育专项专项科普类项目申报指南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557599E0B8584A0486BB91AC515CFE6E</vt:lpwstr>
  </property>
</Properties>
</file>