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C58" w:rsidRPr="002913EE" w:rsidRDefault="00B11842">
      <w:pPr>
        <w:spacing w:line="500" w:lineRule="exact"/>
        <w:rPr>
          <w:rFonts w:eastAsia="仿宋_GB2312" w:cs="仿宋_GB2312"/>
          <w:sz w:val="28"/>
          <w:szCs w:val="28"/>
        </w:rPr>
      </w:pPr>
      <w:r w:rsidRPr="002913EE">
        <w:rPr>
          <w:rFonts w:eastAsia="仿宋_GB2312" w:cs="仿宋_GB2312" w:hint="eastAsia"/>
          <w:sz w:val="28"/>
          <w:szCs w:val="28"/>
        </w:rPr>
        <w:t>附件</w:t>
      </w:r>
      <w:r w:rsidRPr="002913EE">
        <w:rPr>
          <w:rFonts w:eastAsia="仿宋_GB2312" w:cs="仿宋_GB2312" w:hint="eastAsia"/>
          <w:sz w:val="28"/>
          <w:szCs w:val="28"/>
        </w:rPr>
        <w:t>10</w:t>
      </w:r>
    </w:p>
    <w:p w:rsidR="00E26C58" w:rsidRPr="002913EE" w:rsidRDefault="00B11842">
      <w:pPr>
        <w:spacing w:line="500" w:lineRule="exact"/>
        <w:jc w:val="center"/>
        <w:rPr>
          <w:rFonts w:ascii="方正小标宋简体" w:eastAsia="方正小标宋简体" w:hAnsi="方正小标宋简体" w:cs="方正小标宋简体"/>
          <w:sz w:val="40"/>
          <w:szCs w:val="40"/>
        </w:rPr>
      </w:pPr>
      <w:r w:rsidRPr="002913EE">
        <w:rPr>
          <w:rFonts w:ascii="方正小标宋简体" w:eastAsia="方正小标宋简体" w:hAnsi="方正小标宋简体" w:cs="方正小标宋简体" w:hint="eastAsia"/>
          <w:sz w:val="40"/>
          <w:szCs w:val="40"/>
        </w:rPr>
        <w:t>特种设备安全管理和作业人员资格认定实施规范（基本要素）</w:t>
      </w:r>
    </w:p>
    <w:p w:rsidR="00E26C58" w:rsidRPr="002913EE" w:rsidRDefault="00E26C58">
      <w:pPr>
        <w:spacing w:line="500" w:lineRule="exact"/>
        <w:rPr>
          <w:rFonts w:eastAsia="仿宋_GB2312" w:cs="仿宋_GB2312"/>
          <w:b/>
          <w:bCs/>
          <w:sz w:val="28"/>
          <w:szCs w:val="28"/>
        </w:rPr>
      </w:pPr>
    </w:p>
    <w:p w:rsidR="00E26C58" w:rsidRPr="002913EE" w:rsidRDefault="00B11842">
      <w:pPr>
        <w:spacing w:line="500" w:lineRule="exact"/>
        <w:rPr>
          <w:rFonts w:eastAsia="仿宋_GB2312" w:cs="仿宋_GB2312"/>
          <w:b/>
          <w:bCs/>
          <w:sz w:val="28"/>
          <w:szCs w:val="28"/>
        </w:rPr>
      </w:pPr>
      <w:r w:rsidRPr="002913EE">
        <w:rPr>
          <w:rFonts w:eastAsia="仿宋_GB2312" w:cs="仿宋_GB2312" w:hint="eastAsia"/>
          <w:b/>
          <w:bCs/>
          <w:sz w:val="28"/>
          <w:szCs w:val="28"/>
        </w:rPr>
        <w:t>一、行政许可事项名称：</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特种设备安全管理和作业人员资格认定</w:t>
      </w:r>
    </w:p>
    <w:p w:rsidR="00E26C58" w:rsidRPr="002913EE" w:rsidRDefault="00B11842">
      <w:pPr>
        <w:spacing w:line="500" w:lineRule="exact"/>
        <w:rPr>
          <w:rFonts w:eastAsia="仿宋_GB2312" w:cs="仿宋_GB2312"/>
          <w:b/>
          <w:bCs/>
          <w:sz w:val="28"/>
          <w:szCs w:val="28"/>
        </w:rPr>
      </w:pPr>
      <w:r w:rsidRPr="002913EE">
        <w:rPr>
          <w:rFonts w:eastAsia="仿宋_GB2312" w:cs="仿宋_GB2312" w:hint="eastAsia"/>
          <w:b/>
          <w:bCs/>
          <w:sz w:val="28"/>
          <w:szCs w:val="28"/>
        </w:rPr>
        <w:t>二、主管部门：</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县</w:t>
      </w:r>
      <w:r w:rsidRPr="002913EE">
        <w:rPr>
          <w:rFonts w:eastAsia="仿宋_GB2312" w:cs="仿宋_GB2312" w:hint="eastAsia"/>
          <w:sz w:val="28"/>
          <w:szCs w:val="28"/>
        </w:rPr>
        <w:t>市场</w:t>
      </w:r>
      <w:r w:rsidRPr="002913EE">
        <w:rPr>
          <w:rFonts w:eastAsia="仿宋_GB2312" w:cs="仿宋_GB2312" w:hint="eastAsia"/>
          <w:sz w:val="28"/>
          <w:szCs w:val="28"/>
        </w:rPr>
        <w:t>监督管理</w:t>
      </w:r>
      <w:r w:rsidRPr="002913EE">
        <w:rPr>
          <w:rFonts w:eastAsia="仿宋_GB2312" w:cs="仿宋_GB2312" w:hint="eastAsia"/>
          <w:sz w:val="28"/>
          <w:szCs w:val="28"/>
        </w:rPr>
        <w:t>局</w:t>
      </w:r>
    </w:p>
    <w:p w:rsidR="00E26C58" w:rsidRPr="002913EE" w:rsidRDefault="00B11842">
      <w:pPr>
        <w:spacing w:line="500" w:lineRule="exact"/>
        <w:rPr>
          <w:rFonts w:eastAsia="仿宋_GB2312" w:cs="仿宋_GB2312"/>
          <w:b/>
          <w:bCs/>
          <w:sz w:val="28"/>
          <w:szCs w:val="28"/>
        </w:rPr>
      </w:pPr>
      <w:r w:rsidRPr="002913EE">
        <w:rPr>
          <w:rFonts w:eastAsia="仿宋_GB2312" w:cs="仿宋_GB2312" w:hint="eastAsia"/>
          <w:b/>
          <w:bCs/>
          <w:sz w:val="28"/>
          <w:szCs w:val="28"/>
        </w:rPr>
        <w:t>三、实施机关：</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县</w:t>
      </w:r>
      <w:r w:rsidRPr="002913EE">
        <w:rPr>
          <w:rFonts w:eastAsia="仿宋_GB2312" w:cs="仿宋_GB2312" w:hint="eastAsia"/>
          <w:sz w:val="28"/>
          <w:szCs w:val="28"/>
        </w:rPr>
        <w:t>市场</w:t>
      </w:r>
      <w:r w:rsidRPr="002913EE">
        <w:rPr>
          <w:rFonts w:eastAsia="仿宋_GB2312" w:cs="仿宋_GB2312" w:hint="eastAsia"/>
          <w:sz w:val="28"/>
          <w:szCs w:val="28"/>
        </w:rPr>
        <w:t>监督管理</w:t>
      </w:r>
      <w:r w:rsidRPr="002913EE">
        <w:rPr>
          <w:rFonts w:eastAsia="仿宋_GB2312" w:cs="仿宋_GB2312" w:hint="eastAsia"/>
          <w:sz w:val="28"/>
          <w:szCs w:val="28"/>
        </w:rPr>
        <w:t>局</w:t>
      </w:r>
    </w:p>
    <w:p w:rsidR="00E26C58" w:rsidRPr="002913EE" w:rsidRDefault="00B11842">
      <w:pPr>
        <w:spacing w:line="500" w:lineRule="exact"/>
        <w:rPr>
          <w:rFonts w:eastAsia="仿宋_GB2312" w:cs="仿宋_GB2312"/>
          <w:sz w:val="28"/>
          <w:szCs w:val="28"/>
        </w:rPr>
      </w:pPr>
      <w:r w:rsidRPr="002913EE">
        <w:rPr>
          <w:rFonts w:eastAsia="仿宋_GB2312" w:cs="仿宋_GB2312" w:hint="eastAsia"/>
          <w:b/>
          <w:bCs/>
          <w:sz w:val="28"/>
          <w:szCs w:val="28"/>
        </w:rPr>
        <w:t>四、设定和实施依据：</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《中华人民共和国特种设备安全法》</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《特种设备安全监察条例》</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《特种设备作业人员监督管理办法》（质检总局令第</w:t>
      </w:r>
      <w:r w:rsidRPr="002913EE">
        <w:rPr>
          <w:rFonts w:eastAsia="仿宋_GB2312" w:cs="仿宋_GB2312" w:hint="eastAsia"/>
          <w:sz w:val="28"/>
          <w:szCs w:val="28"/>
        </w:rPr>
        <w:t>70</w:t>
      </w:r>
      <w:r w:rsidRPr="002913EE">
        <w:rPr>
          <w:rFonts w:eastAsia="仿宋_GB2312" w:cs="仿宋_GB2312" w:hint="eastAsia"/>
          <w:sz w:val="28"/>
          <w:szCs w:val="28"/>
        </w:rPr>
        <w:t>号公布，质检总局令第</w:t>
      </w:r>
      <w:r w:rsidRPr="002913EE">
        <w:rPr>
          <w:rFonts w:eastAsia="仿宋_GB2312" w:cs="仿宋_GB2312" w:hint="eastAsia"/>
          <w:sz w:val="28"/>
          <w:szCs w:val="28"/>
        </w:rPr>
        <w:t>140</w:t>
      </w:r>
      <w:r w:rsidRPr="002913EE">
        <w:rPr>
          <w:rFonts w:eastAsia="仿宋_GB2312" w:cs="仿宋_GB2312" w:hint="eastAsia"/>
          <w:sz w:val="28"/>
          <w:szCs w:val="28"/>
        </w:rPr>
        <w:t>号修正）</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《国家职业资格目录（</w:t>
      </w:r>
      <w:r w:rsidRPr="002913EE">
        <w:rPr>
          <w:rFonts w:eastAsia="仿宋_GB2312" w:cs="仿宋_GB2312" w:hint="eastAsia"/>
          <w:sz w:val="28"/>
          <w:szCs w:val="28"/>
        </w:rPr>
        <w:t>2021</w:t>
      </w:r>
      <w:r w:rsidRPr="002913EE">
        <w:rPr>
          <w:rFonts w:eastAsia="仿宋_GB2312" w:cs="仿宋_GB2312" w:hint="eastAsia"/>
          <w:sz w:val="28"/>
          <w:szCs w:val="28"/>
        </w:rPr>
        <w:t>年版）》</w:t>
      </w:r>
    </w:p>
    <w:p w:rsidR="00E26C58" w:rsidRPr="002913EE" w:rsidRDefault="00B11842">
      <w:pPr>
        <w:spacing w:line="500" w:lineRule="exact"/>
        <w:rPr>
          <w:rFonts w:eastAsia="仿宋_GB2312" w:cs="仿宋_GB2312"/>
          <w:sz w:val="28"/>
          <w:szCs w:val="28"/>
        </w:rPr>
      </w:pPr>
      <w:r w:rsidRPr="002913EE">
        <w:rPr>
          <w:rFonts w:eastAsia="仿宋_GB2312" w:cs="仿宋_GB2312" w:hint="eastAsia"/>
          <w:b/>
          <w:bCs/>
          <w:sz w:val="28"/>
          <w:szCs w:val="28"/>
        </w:rPr>
        <w:t>五、子项：</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特种设备安全管理和作业人员资格认定（县级权限）</w:t>
      </w:r>
    </w:p>
    <w:p w:rsidR="00E26C58" w:rsidRPr="002913EE" w:rsidRDefault="00E26C58">
      <w:pPr>
        <w:spacing w:line="500" w:lineRule="exact"/>
        <w:rPr>
          <w:rFonts w:eastAsia="仿宋_GB2312" w:cs="仿宋_GB2312"/>
          <w:sz w:val="28"/>
          <w:szCs w:val="28"/>
        </w:rPr>
      </w:pPr>
    </w:p>
    <w:p w:rsidR="00E26C58" w:rsidRPr="002913EE" w:rsidRDefault="00E26C58">
      <w:pPr>
        <w:spacing w:line="500" w:lineRule="exact"/>
        <w:rPr>
          <w:rFonts w:eastAsia="仿宋_GB2312" w:cs="仿宋_GB2312"/>
          <w:sz w:val="28"/>
          <w:szCs w:val="28"/>
        </w:rPr>
      </w:pPr>
    </w:p>
    <w:p w:rsidR="00E26C58" w:rsidRPr="002913EE" w:rsidRDefault="00E26C58">
      <w:pPr>
        <w:spacing w:line="500" w:lineRule="exact"/>
        <w:rPr>
          <w:rFonts w:eastAsia="仿宋_GB2312" w:cs="仿宋_GB2312"/>
          <w:sz w:val="28"/>
          <w:szCs w:val="28"/>
        </w:rPr>
      </w:pPr>
    </w:p>
    <w:p w:rsidR="00E26C58" w:rsidRPr="002913EE" w:rsidRDefault="00E26C58">
      <w:pPr>
        <w:spacing w:line="500" w:lineRule="exact"/>
        <w:rPr>
          <w:rFonts w:eastAsia="仿宋_GB2312" w:cs="仿宋_GB2312"/>
          <w:sz w:val="28"/>
          <w:szCs w:val="28"/>
        </w:rPr>
      </w:pPr>
    </w:p>
    <w:p w:rsidR="00E26C58" w:rsidRPr="002913EE" w:rsidRDefault="00E26C58">
      <w:pPr>
        <w:spacing w:line="500" w:lineRule="exact"/>
        <w:rPr>
          <w:rFonts w:eastAsia="仿宋_GB2312" w:cs="仿宋_GB2312"/>
          <w:sz w:val="28"/>
          <w:szCs w:val="28"/>
        </w:rPr>
      </w:pPr>
    </w:p>
    <w:p w:rsidR="00E26C58" w:rsidRPr="002913EE" w:rsidRDefault="00E26C58">
      <w:pPr>
        <w:spacing w:line="500" w:lineRule="exact"/>
        <w:rPr>
          <w:rFonts w:eastAsia="仿宋_GB2312" w:cs="仿宋_GB2312"/>
          <w:sz w:val="28"/>
          <w:szCs w:val="28"/>
        </w:rPr>
      </w:pPr>
    </w:p>
    <w:p w:rsidR="00E26C58" w:rsidRPr="002913EE" w:rsidRDefault="00E26C58">
      <w:pPr>
        <w:spacing w:line="500" w:lineRule="exact"/>
        <w:rPr>
          <w:rFonts w:eastAsia="仿宋_GB2312" w:cs="仿宋_GB2312"/>
          <w:sz w:val="28"/>
          <w:szCs w:val="28"/>
        </w:rPr>
      </w:pPr>
    </w:p>
    <w:p w:rsidR="00E26C58" w:rsidRPr="002913EE" w:rsidRDefault="00E26C58">
      <w:pPr>
        <w:spacing w:line="500" w:lineRule="exact"/>
        <w:rPr>
          <w:rFonts w:eastAsia="仿宋_GB2312" w:cs="仿宋_GB2312"/>
          <w:sz w:val="28"/>
          <w:szCs w:val="28"/>
        </w:rPr>
      </w:pPr>
    </w:p>
    <w:p w:rsidR="00E26C58" w:rsidRPr="002913EE" w:rsidRDefault="00E26C58">
      <w:pPr>
        <w:spacing w:line="500" w:lineRule="exact"/>
        <w:rPr>
          <w:rFonts w:eastAsia="仿宋_GB2312" w:cs="仿宋_GB2312"/>
          <w:sz w:val="28"/>
          <w:szCs w:val="28"/>
        </w:rPr>
      </w:pPr>
    </w:p>
    <w:p w:rsidR="00E26C58" w:rsidRPr="002913EE" w:rsidRDefault="00E26C58">
      <w:pPr>
        <w:spacing w:line="500" w:lineRule="exact"/>
        <w:ind w:firstLineChars="200" w:firstLine="560"/>
        <w:rPr>
          <w:rFonts w:eastAsia="仿宋_GB2312" w:cs="仿宋_GB2312"/>
          <w:sz w:val="28"/>
          <w:szCs w:val="28"/>
        </w:rPr>
      </w:pPr>
    </w:p>
    <w:p w:rsidR="00E26C58" w:rsidRPr="002913EE" w:rsidRDefault="00B11842">
      <w:pPr>
        <w:spacing w:line="500" w:lineRule="exact"/>
        <w:jc w:val="center"/>
        <w:rPr>
          <w:rFonts w:ascii="方正小标宋简体" w:eastAsia="方正小标宋简体" w:hAnsi="方正小标宋简体" w:cs="方正小标宋简体"/>
          <w:sz w:val="28"/>
          <w:szCs w:val="28"/>
        </w:rPr>
      </w:pPr>
      <w:r w:rsidRPr="002913EE">
        <w:rPr>
          <w:rFonts w:ascii="方正小标宋简体" w:eastAsia="方正小标宋简体" w:hAnsi="方正小标宋简体" w:cs="方正小标宋简体" w:hint="eastAsia"/>
          <w:sz w:val="28"/>
          <w:szCs w:val="28"/>
        </w:rPr>
        <w:t>13.3</w:t>
      </w:r>
      <w:r w:rsidRPr="002913EE">
        <w:rPr>
          <w:rFonts w:ascii="方正小标宋简体" w:eastAsia="方正小标宋简体" w:hAnsi="方正小标宋简体" w:cs="方正小标宋简体" w:hint="eastAsia"/>
          <w:sz w:val="28"/>
          <w:szCs w:val="28"/>
        </w:rPr>
        <w:t xml:space="preserve">　特种设备安全管理和作业人员资格认定（县级权限）</w:t>
      </w:r>
    </w:p>
    <w:p w:rsidR="00E26C58" w:rsidRPr="002913EE" w:rsidRDefault="00B11842">
      <w:pPr>
        <w:spacing w:line="500" w:lineRule="exact"/>
        <w:jc w:val="center"/>
        <w:rPr>
          <w:rFonts w:ascii="方正小标宋简体" w:eastAsia="方正小标宋简体" w:hAnsi="方正小标宋简体" w:cs="方正小标宋简体"/>
          <w:sz w:val="28"/>
          <w:szCs w:val="28"/>
        </w:rPr>
      </w:pPr>
      <w:r w:rsidRPr="002913EE">
        <w:rPr>
          <w:rFonts w:ascii="方正小标宋简体" w:eastAsia="方正小标宋简体" w:hAnsi="方正小标宋简体" w:cs="方正小标宋简体" w:hint="eastAsia"/>
          <w:sz w:val="28"/>
          <w:szCs w:val="28"/>
        </w:rPr>
        <w:t>【</w:t>
      </w:r>
      <w:r w:rsidRPr="002913EE">
        <w:rPr>
          <w:rFonts w:ascii="方正小标宋简体" w:eastAsia="方正小标宋简体" w:hAnsi="方正小标宋简体" w:cs="方正小标宋简体" w:hint="eastAsia"/>
          <w:sz w:val="28"/>
          <w:szCs w:val="28"/>
        </w:rPr>
        <w:t>000131113003</w:t>
      </w:r>
      <w:r w:rsidRPr="002913EE">
        <w:rPr>
          <w:rFonts w:ascii="方正小标宋简体" w:eastAsia="方正小标宋简体" w:hAnsi="方正小标宋简体" w:cs="方正小标宋简体" w:hint="eastAsia"/>
          <w:sz w:val="28"/>
          <w:szCs w:val="28"/>
        </w:rPr>
        <w:t>】</w:t>
      </w:r>
    </w:p>
    <w:p w:rsidR="00E26C58" w:rsidRPr="002913EE" w:rsidRDefault="00E26C58">
      <w:pPr>
        <w:spacing w:line="500" w:lineRule="exact"/>
        <w:rPr>
          <w:rFonts w:eastAsia="仿宋_GB2312" w:cs="仿宋_GB2312"/>
          <w:b/>
          <w:bCs/>
          <w:sz w:val="28"/>
          <w:szCs w:val="28"/>
        </w:rPr>
      </w:pPr>
    </w:p>
    <w:p w:rsidR="00E26C58" w:rsidRPr="002913EE" w:rsidRDefault="00B11842">
      <w:pPr>
        <w:spacing w:line="500" w:lineRule="exact"/>
        <w:rPr>
          <w:rFonts w:eastAsia="仿宋_GB2312" w:cs="仿宋_GB2312"/>
          <w:b/>
          <w:bCs/>
          <w:sz w:val="28"/>
          <w:szCs w:val="28"/>
        </w:rPr>
      </w:pPr>
      <w:r w:rsidRPr="002913EE">
        <w:rPr>
          <w:rFonts w:eastAsia="仿宋_GB2312" w:cs="仿宋_GB2312" w:hint="eastAsia"/>
          <w:b/>
          <w:bCs/>
          <w:sz w:val="28"/>
          <w:szCs w:val="28"/>
        </w:rPr>
        <w:t>一、基本要素</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1. </w:t>
      </w:r>
      <w:r w:rsidRPr="002913EE">
        <w:rPr>
          <w:rFonts w:eastAsia="仿宋_GB2312" w:cs="仿宋_GB2312" w:hint="eastAsia"/>
          <w:sz w:val="28"/>
          <w:szCs w:val="28"/>
        </w:rPr>
        <w:t>行政许可事项名称及编码</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特种设备安全管理和作业人员资格认定【</w:t>
      </w:r>
      <w:r w:rsidRPr="002913EE">
        <w:rPr>
          <w:rFonts w:eastAsia="仿宋_GB2312" w:cs="仿宋_GB2312" w:hint="eastAsia"/>
          <w:sz w:val="28"/>
          <w:szCs w:val="28"/>
        </w:rPr>
        <w:t>00013111300Y</w:t>
      </w:r>
      <w:r w:rsidRPr="002913EE">
        <w:rPr>
          <w:rFonts w:eastAsia="仿宋_GB2312" w:cs="仿宋_GB2312" w:hint="eastAsia"/>
          <w:sz w:val="28"/>
          <w:szCs w:val="28"/>
        </w:rPr>
        <w:t>】</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2. </w:t>
      </w:r>
      <w:r w:rsidRPr="002913EE">
        <w:rPr>
          <w:rFonts w:eastAsia="仿宋_GB2312" w:cs="仿宋_GB2312" w:hint="eastAsia"/>
          <w:sz w:val="28"/>
          <w:szCs w:val="28"/>
        </w:rPr>
        <w:t>行政许可事项子项名称及编码</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特种设备安全管理和作业人员资格认定（县级权限）【</w:t>
      </w:r>
      <w:r w:rsidRPr="002913EE">
        <w:rPr>
          <w:rFonts w:eastAsia="仿宋_GB2312" w:cs="仿宋_GB2312" w:hint="eastAsia"/>
          <w:sz w:val="28"/>
          <w:szCs w:val="28"/>
        </w:rPr>
        <w:t>000131113003</w:t>
      </w:r>
      <w:r w:rsidRPr="002913EE">
        <w:rPr>
          <w:rFonts w:eastAsia="仿宋_GB2312" w:cs="仿宋_GB2312" w:hint="eastAsia"/>
          <w:sz w:val="28"/>
          <w:szCs w:val="28"/>
        </w:rPr>
        <w:t>】</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3. </w:t>
      </w:r>
      <w:r w:rsidRPr="002913EE">
        <w:rPr>
          <w:rFonts w:eastAsia="仿宋_GB2312" w:cs="仿宋_GB2312" w:hint="eastAsia"/>
          <w:sz w:val="28"/>
          <w:szCs w:val="28"/>
        </w:rPr>
        <w:t>行政许可事项业务办理项名称及编码</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w:t>
      </w:r>
      <w:r w:rsidRPr="002913EE">
        <w:rPr>
          <w:rFonts w:eastAsia="仿宋_GB2312" w:cs="仿宋_GB2312" w:hint="eastAsia"/>
          <w:sz w:val="28"/>
          <w:szCs w:val="28"/>
        </w:rPr>
        <w:t>1</w:t>
      </w:r>
      <w:r w:rsidRPr="002913EE">
        <w:rPr>
          <w:rFonts w:eastAsia="仿宋_GB2312" w:cs="仿宋_GB2312" w:hint="eastAsia"/>
          <w:sz w:val="28"/>
          <w:szCs w:val="28"/>
        </w:rPr>
        <w:t>）</w:t>
      </w:r>
      <w:r w:rsidRPr="002913EE">
        <w:rPr>
          <w:rFonts w:eastAsia="仿宋_GB2312" w:cs="仿宋_GB2312" w:hint="eastAsia"/>
          <w:sz w:val="28"/>
          <w:szCs w:val="28"/>
        </w:rPr>
        <w:t>特种设备安全管理和作业人员资格认定</w:t>
      </w:r>
      <w:r w:rsidRPr="002913EE">
        <w:rPr>
          <w:rFonts w:eastAsia="仿宋_GB2312" w:cs="仿宋_GB2312" w:hint="eastAsia"/>
          <w:sz w:val="28"/>
          <w:szCs w:val="28"/>
        </w:rPr>
        <w:t>（县级权限）</w:t>
      </w:r>
      <w:r w:rsidRPr="002913EE">
        <w:rPr>
          <w:rFonts w:eastAsia="仿宋_GB2312" w:cs="仿宋_GB2312" w:hint="eastAsia"/>
          <w:sz w:val="28"/>
          <w:szCs w:val="28"/>
        </w:rPr>
        <w:t>有效期届满申请延续（</w:t>
      </w:r>
      <w:r w:rsidRPr="002913EE">
        <w:rPr>
          <w:rFonts w:eastAsia="仿宋_GB2312" w:cs="仿宋_GB2312" w:hint="eastAsia"/>
          <w:sz w:val="28"/>
          <w:szCs w:val="28"/>
        </w:rPr>
        <w:t>除</w:t>
      </w:r>
      <w:r w:rsidRPr="002913EE">
        <w:rPr>
          <w:rFonts w:eastAsia="仿宋_GB2312" w:cs="仿宋_GB2312" w:hint="eastAsia"/>
          <w:sz w:val="28"/>
          <w:szCs w:val="28"/>
        </w:rPr>
        <w:t>焊接作业人员）</w:t>
      </w:r>
      <w:r w:rsidRPr="002913EE">
        <w:rPr>
          <w:rFonts w:eastAsia="仿宋_GB2312" w:cs="仿宋_GB2312" w:hint="eastAsia"/>
          <w:sz w:val="28"/>
          <w:szCs w:val="28"/>
        </w:rPr>
        <w:t>（</w:t>
      </w:r>
      <w:r w:rsidRPr="002913EE">
        <w:rPr>
          <w:rFonts w:eastAsia="仿宋_GB2312" w:cs="仿宋_GB2312" w:hint="eastAsia"/>
          <w:sz w:val="28"/>
          <w:szCs w:val="28"/>
        </w:rPr>
        <w:t>00013111300302</w:t>
      </w:r>
      <w:r w:rsidRPr="002913EE">
        <w:rPr>
          <w:rFonts w:eastAsia="仿宋_GB2312" w:cs="仿宋_GB2312" w:hint="eastAsia"/>
          <w:sz w:val="28"/>
          <w:szCs w:val="28"/>
        </w:rPr>
        <w:t>）</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4. </w:t>
      </w:r>
      <w:r w:rsidRPr="002913EE">
        <w:rPr>
          <w:rFonts w:eastAsia="仿宋_GB2312" w:cs="仿宋_GB2312" w:hint="eastAsia"/>
          <w:sz w:val="28"/>
          <w:szCs w:val="28"/>
        </w:rPr>
        <w:t>设定依据</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《中华人民共和国特种设备安全法》第十四条</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5. </w:t>
      </w:r>
      <w:r w:rsidRPr="002913EE">
        <w:rPr>
          <w:rFonts w:eastAsia="仿宋_GB2312" w:cs="仿宋_GB2312" w:hint="eastAsia"/>
          <w:sz w:val="28"/>
          <w:szCs w:val="28"/>
        </w:rPr>
        <w:t>实施依据</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《特种设备作业人员考核规则》第二条</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6. </w:t>
      </w:r>
      <w:r w:rsidRPr="002913EE">
        <w:rPr>
          <w:rFonts w:eastAsia="仿宋_GB2312" w:cs="仿宋_GB2312" w:hint="eastAsia"/>
          <w:sz w:val="28"/>
          <w:szCs w:val="28"/>
        </w:rPr>
        <w:t>监管依据</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《中华人民共和国特种设备安全法》</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7. </w:t>
      </w:r>
      <w:r w:rsidRPr="002913EE">
        <w:rPr>
          <w:rFonts w:eastAsia="仿宋_GB2312" w:cs="仿宋_GB2312" w:hint="eastAsia"/>
          <w:sz w:val="28"/>
          <w:szCs w:val="28"/>
        </w:rPr>
        <w:t>实施机关：</w:t>
      </w:r>
      <w:r w:rsidRPr="002913EE">
        <w:rPr>
          <w:rFonts w:eastAsia="仿宋_GB2312" w:cs="仿宋_GB2312" w:hint="eastAsia"/>
          <w:sz w:val="28"/>
          <w:szCs w:val="28"/>
        </w:rPr>
        <w:t>县</w:t>
      </w:r>
      <w:r w:rsidRPr="002913EE">
        <w:rPr>
          <w:rFonts w:eastAsia="仿宋_GB2312" w:cs="仿宋_GB2312" w:hint="eastAsia"/>
          <w:sz w:val="28"/>
          <w:szCs w:val="28"/>
        </w:rPr>
        <w:t>市场</w:t>
      </w:r>
      <w:r w:rsidRPr="002913EE">
        <w:rPr>
          <w:rFonts w:eastAsia="仿宋_GB2312" w:cs="仿宋_GB2312" w:hint="eastAsia"/>
          <w:sz w:val="28"/>
          <w:szCs w:val="28"/>
        </w:rPr>
        <w:t>监督管理</w:t>
      </w:r>
      <w:r w:rsidRPr="002913EE">
        <w:rPr>
          <w:rFonts w:eastAsia="仿宋_GB2312" w:cs="仿宋_GB2312" w:hint="eastAsia"/>
          <w:sz w:val="28"/>
          <w:szCs w:val="28"/>
        </w:rPr>
        <w:t>局</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8. </w:t>
      </w:r>
      <w:r w:rsidRPr="002913EE">
        <w:rPr>
          <w:rFonts w:eastAsia="仿宋_GB2312" w:cs="仿宋_GB2312" w:hint="eastAsia"/>
          <w:sz w:val="28"/>
          <w:szCs w:val="28"/>
        </w:rPr>
        <w:t>审批层级：县级</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9. </w:t>
      </w:r>
      <w:r w:rsidRPr="002913EE">
        <w:rPr>
          <w:rFonts w:eastAsia="仿宋_GB2312" w:cs="仿宋_GB2312" w:hint="eastAsia"/>
          <w:sz w:val="28"/>
          <w:szCs w:val="28"/>
        </w:rPr>
        <w:t>行使层级：县级</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10. </w:t>
      </w:r>
      <w:r w:rsidRPr="002913EE">
        <w:rPr>
          <w:rFonts w:eastAsia="仿宋_GB2312" w:cs="仿宋_GB2312" w:hint="eastAsia"/>
          <w:sz w:val="28"/>
          <w:szCs w:val="28"/>
        </w:rPr>
        <w:t>是否由审批机关受理：是</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11. </w:t>
      </w:r>
      <w:r w:rsidRPr="002913EE">
        <w:rPr>
          <w:rFonts w:eastAsia="仿宋_GB2312" w:cs="仿宋_GB2312" w:hint="eastAsia"/>
          <w:sz w:val="28"/>
          <w:szCs w:val="28"/>
        </w:rPr>
        <w:t>受理层级：县级</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12. </w:t>
      </w:r>
      <w:r w:rsidRPr="002913EE">
        <w:rPr>
          <w:rFonts w:eastAsia="仿宋_GB2312" w:cs="仿宋_GB2312" w:hint="eastAsia"/>
          <w:sz w:val="28"/>
          <w:szCs w:val="28"/>
        </w:rPr>
        <w:t>是否存在初审环节：否</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13. </w:t>
      </w:r>
      <w:r w:rsidRPr="002913EE">
        <w:rPr>
          <w:rFonts w:eastAsia="仿宋_GB2312" w:cs="仿宋_GB2312" w:hint="eastAsia"/>
          <w:sz w:val="28"/>
          <w:szCs w:val="28"/>
        </w:rPr>
        <w:t>初审层级：无</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14. </w:t>
      </w:r>
      <w:r w:rsidRPr="002913EE">
        <w:rPr>
          <w:rFonts w:eastAsia="仿宋_GB2312" w:cs="仿宋_GB2312" w:hint="eastAsia"/>
          <w:sz w:val="28"/>
          <w:szCs w:val="28"/>
        </w:rPr>
        <w:t>对应政务服务事项国家级基本目录名称：特种设备安全管理</w:t>
      </w:r>
      <w:r w:rsidRPr="002913EE">
        <w:rPr>
          <w:rFonts w:eastAsia="仿宋_GB2312" w:cs="仿宋_GB2312" w:hint="eastAsia"/>
          <w:sz w:val="28"/>
          <w:szCs w:val="28"/>
        </w:rPr>
        <w:lastRenderedPageBreak/>
        <w:t>人员和作业人员资格认定</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15. </w:t>
      </w:r>
      <w:r w:rsidRPr="002913EE">
        <w:rPr>
          <w:rFonts w:eastAsia="仿宋_GB2312" w:cs="仿宋_GB2312" w:hint="eastAsia"/>
          <w:sz w:val="28"/>
          <w:szCs w:val="28"/>
        </w:rPr>
        <w:t>要素统一情况：全部要素全国统一</w:t>
      </w:r>
    </w:p>
    <w:p w:rsidR="00E26C58" w:rsidRPr="002913EE" w:rsidRDefault="00B11842">
      <w:pPr>
        <w:spacing w:line="500" w:lineRule="exact"/>
        <w:rPr>
          <w:rFonts w:eastAsia="仿宋_GB2312" w:cs="仿宋_GB2312"/>
          <w:b/>
          <w:bCs/>
          <w:sz w:val="28"/>
          <w:szCs w:val="28"/>
        </w:rPr>
      </w:pPr>
      <w:r w:rsidRPr="002913EE">
        <w:rPr>
          <w:rFonts w:eastAsia="仿宋_GB2312" w:cs="仿宋_GB2312" w:hint="eastAsia"/>
          <w:b/>
          <w:bCs/>
          <w:sz w:val="28"/>
          <w:szCs w:val="28"/>
        </w:rPr>
        <w:t>二、行政许可事项类型</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资格型</w:t>
      </w:r>
    </w:p>
    <w:p w:rsidR="00E26C58" w:rsidRPr="002913EE" w:rsidRDefault="00B11842">
      <w:pPr>
        <w:spacing w:line="500" w:lineRule="exact"/>
        <w:rPr>
          <w:rFonts w:eastAsia="仿宋_GB2312" w:cs="仿宋_GB2312"/>
          <w:sz w:val="28"/>
          <w:szCs w:val="28"/>
        </w:rPr>
      </w:pPr>
      <w:r w:rsidRPr="002913EE">
        <w:rPr>
          <w:rFonts w:eastAsia="仿宋_GB2312" w:cs="仿宋_GB2312" w:hint="eastAsia"/>
          <w:b/>
          <w:bCs/>
          <w:sz w:val="28"/>
          <w:szCs w:val="28"/>
        </w:rPr>
        <w:t>三、行政许可条件</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1. </w:t>
      </w:r>
      <w:r w:rsidRPr="002913EE">
        <w:rPr>
          <w:rFonts w:eastAsia="仿宋_GB2312" w:cs="仿宋_GB2312" w:hint="eastAsia"/>
          <w:sz w:val="28"/>
          <w:szCs w:val="28"/>
        </w:rPr>
        <w:t>准予行政许可的条件</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w:t>
      </w:r>
      <w:r w:rsidRPr="002913EE">
        <w:rPr>
          <w:rFonts w:eastAsia="仿宋_GB2312" w:cs="仿宋_GB2312" w:hint="eastAsia"/>
          <w:sz w:val="28"/>
          <w:szCs w:val="28"/>
        </w:rPr>
        <w:t>1</w:t>
      </w:r>
      <w:r w:rsidRPr="002913EE">
        <w:rPr>
          <w:rFonts w:eastAsia="仿宋_GB2312" w:cs="仿宋_GB2312" w:hint="eastAsia"/>
          <w:sz w:val="28"/>
          <w:szCs w:val="28"/>
        </w:rPr>
        <w:t>）年龄</w:t>
      </w:r>
      <w:r w:rsidRPr="002913EE">
        <w:rPr>
          <w:rFonts w:eastAsia="仿宋_GB2312" w:cs="仿宋_GB2312" w:hint="eastAsia"/>
          <w:sz w:val="28"/>
          <w:szCs w:val="28"/>
        </w:rPr>
        <w:t>18</w:t>
      </w:r>
      <w:r w:rsidRPr="002913EE">
        <w:rPr>
          <w:rFonts w:eastAsia="仿宋_GB2312" w:cs="仿宋_GB2312" w:hint="eastAsia"/>
          <w:sz w:val="28"/>
          <w:szCs w:val="28"/>
        </w:rPr>
        <w:t>周岁以上且不超过</w:t>
      </w:r>
      <w:r w:rsidRPr="002913EE">
        <w:rPr>
          <w:rFonts w:eastAsia="仿宋_GB2312" w:cs="仿宋_GB2312" w:hint="eastAsia"/>
          <w:sz w:val="28"/>
          <w:szCs w:val="28"/>
        </w:rPr>
        <w:t>60</w:t>
      </w:r>
      <w:r w:rsidRPr="002913EE">
        <w:rPr>
          <w:rFonts w:eastAsia="仿宋_GB2312" w:cs="仿宋_GB2312" w:hint="eastAsia"/>
          <w:sz w:val="28"/>
          <w:szCs w:val="28"/>
        </w:rPr>
        <w:t>周岁，并且具有完全民事行为能力；</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w:t>
      </w:r>
      <w:r w:rsidRPr="002913EE">
        <w:rPr>
          <w:rFonts w:eastAsia="仿宋_GB2312" w:cs="仿宋_GB2312" w:hint="eastAsia"/>
          <w:sz w:val="28"/>
          <w:szCs w:val="28"/>
        </w:rPr>
        <w:t>2</w:t>
      </w:r>
      <w:r w:rsidRPr="002913EE">
        <w:rPr>
          <w:rFonts w:eastAsia="仿宋_GB2312" w:cs="仿宋_GB2312" w:hint="eastAsia"/>
          <w:sz w:val="28"/>
          <w:szCs w:val="28"/>
        </w:rPr>
        <w:t>）无妨碍从事作业的疾病和生理缺陷，并且满足申请从事的作业项目对身体条件的要求；</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w:t>
      </w:r>
      <w:r w:rsidRPr="002913EE">
        <w:rPr>
          <w:rFonts w:eastAsia="仿宋_GB2312" w:cs="仿宋_GB2312" w:hint="eastAsia"/>
          <w:sz w:val="28"/>
          <w:szCs w:val="28"/>
        </w:rPr>
        <w:t>3</w:t>
      </w:r>
      <w:r w:rsidRPr="002913EE">
        <w:rPr>
          <w:rFonts w:eastAsia="仿宋_GB2312" w:cs="仿宋_GB2312" w:hint="eastAsia"/>
          <w:sz w:val="28"/>
          <w:szCs w:val="28"/>
        </w:rPr>
        <w:t>）具有初中以上学历，并且满足相应申请作业项目要求的文化程度；</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w:t>
      </w:r>
      <w:r w:rsidRPr="002913EE">
        <w:rPr>
          <w:rFonts w:eastAsia="仿宋_GB2312" w:cs="仿宋_GB2312" w:hint="eastAsia"/>
          <w:sz w:val="28"/>
          <w:szCs w:val="28"/>
        </w:rPr>
        <w:t>4</w:t>
      </w:r>
      <w:r w:rsidRPr="002913EE">
        <w:rPr>
          <w:rFonts w:eastAsia="仿宋_GB2312" w:cs="仿宋_GB2312" w:hint="eastAsia"/>
          <w:sz w:val="28"/>
          <w:szCs w:val="28"/>
        </w:rPr>
        <w:t>）符合相应的考试大纲的专项要求；</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w:t>
      </w:r>
      <w:r w:rsidRPr="002913EE">
        <w:rPr>
          <w:rFonts w:eastAsia="仿宋_GB2312" w:cs="仿宋_GB2312" w:hint="eastAsia"/>
          <w:sz w:val="28"/>
          <w:szCs w:val="28"/>
        </w:rPr>
        <w:t>5</w:t>
      </w:r>
      <w:r w:rsidRPr="002913EE">
        <w:rPr>
          <w:rFonts w:eastAsia="仿宋_GB2312" w:cs="仿宋_GB2312" w:hint="eastAsia"/>
          <w:sz w:val="28"/>
          <w:szCs w:val="28"/>
        </w:rPr>
        <w:t>）经考核（考试）合格。</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2. </w:t>
      </w:r>
      <w:r w:rsidRPr="002913EE">
        <w:rPr>
          <w:rFonts w:eastAsia="仿宋_GB2312" w:cs="仿宋_GB2312" w:hint="eastAsia"/>
          <w:sz w:val="28"/>
          <w:szCs w:val="28"/>
        </w:rPr>
        <w:t>规定行政许可条件的依据</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《特种设备作业人员考核规则》第十四条</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申请人应当符合下列条件：</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w:t>
      </w:r>
      <w:r w:rsidRPr="002913EE">
        <w:rPr>
          <w:rFonts w:eastAsia="仿宋_GB2312" w:cs="仿宋_GB2312" w:hint="eastAsia"/>
          <w:sz w:val="28"/>
          <w:szCs w:val="28"/>
        </w:rPr>
        <w:t>1</w:t>
      </w:r>
      <w:r w:rsidRPr="002913EE">
        <w:rPr>
          <w:rFonts w:eastAsia="仿宋_GB2312" w:cs="仿宋_GB2312" w:hint="eastAsia"/>
          <w:sz w:val="28"/>
          <w:szCs w:val="28"/>
        </w:rPr>
        <w:t>）年龄</w:t>
      </w:r>
      <w:r w:rsidRPr="002913EE">
        <w:rPr>
          <w:rFonts w:eastAsia="仿宋_GB2312" w:cs="仿宋_GB2312" w:hint="eastAsia"/>
          <w:sz w:val="28"/>
          <w:szCs w:val="28"/>
        </w:rPr>
        <w:t>18</w:t>
      </w:r>
      <w:r w:rsidRPr="002913EE">
        <w:rPr>
          <w:rFonts w:eastAsia="仿宋_GB2312" w:cs="仿宋_GB2312" w:hint="eastAsia"/>
          <w:sz w:val="28"/>
          <w:szCs w:val="28"/>
        </w:rPr>
        <w:t>周岁以上且不超过</w:t>
      </w:r>
      <w:r w:rsidRPr="002913EE">
        <w:rPr>
          <w:rFonts w:eastAsia="仿宋_GB2312" w:cs="仿宋_GB2312" w:hint="eastAsia"/>
          <w:sz w:val="28"/>
          <w:szCs w:val="28"/>
        </w:rPr>
        <w:t>60</w:t>
      </w:r>
      <w:r w:rsidRPr="002913EE">
        <w:rPr>
          <w:rFonts w:eastAsia="仿宋_GB2312" w:cs="仿宋_GB2312" w:hint="eastAsia"/>
          <w:sz w:val="28"/>
          <w:szCs w:val="28"/>
        </w:rPr>
        <w:t>周岁，并且具有完全民事行为能力；</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w:t>
      </w:r>
      <w:r w:rsidRPr="002913EE">
        <w:rPr>
          <w:rFonts w:eastAsia="仿宋_GB2312" w:cs="仿宋_GB2312" w:hint="eastAsia"/>
          <w:sz w:val="28"/>
          <w:szCs w:val="28"/>
        </w:rPr>
        <w:t>2</w:t>
      </w:r>
      <w:r w:rsidRPr="002913EE">
        <w:rPr>
          <w:rFonts w:eastAsia="仿宋_GB2312" w:cs="仿宋_GB2312" w:hint="eastAsia"/>
          <w:sz w:val="28"/>
          <w:szCs w:val="28"/>
        </w:rPr>
        <w:t>）无妨碍从事作业的疾病和生理缺陷，并且满足</w:t>
      </w:r>
      <w:r w:rsidRPr="002913EE">
        <w:rPr>
          <w:rFonts w:eastAsia="仿宋_GB2312" w:cs="仿宋_GB2312" w:hint="eastAsia"/>
          <w:sz w:val="28"/>
          <w:szCs w:val="28"/>
        </w:rPr>
        <w:t>申请从事的作业项目对身体条件的要求；</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w:t>
      </w:r>
      <w:r w:rsidRPr="002913EE">
        <w:rPr>
          <w:rFonts w:eastAsia="仿宋_GB2312" w:cs="仿宋_GB2312" w:hint="eastAsia"/>
          <w:sz w:val="28"/>
          <w:szCs w:val="28"/>
        </w:rPr>
        <w:t>3</w:t>
      </w:r>
      <w:r w:rsidRPr="002913EE">
        <w:rPr>
          <w:rFonts w:eastAsia="仿宋_GB2312" w:cs="仿宋_GB2312" w:hint="eastAsia"/>
          <w:sz w:val="28"/>
          <w:szCs w:val="28"/>
        </w:rPr>
        <w:t>）具有初中以上学历，并且满足相应申请作业项目要求的文化程度；</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w:t>
      </w:r>
      <w:r w:rsidRPr="002913EE">
        <w:rPr>
          <w:rFonts w:eastAsia="仿宋_GB2312" w:cs="仿宋_GB2312" w:hint="eastAsia"/>
          <w:sz w:val="28"/>
          <w:szCs w:val="28"/>
        </w:rPr>
        <w:t>4</w:t>
      </w:r>
      <w:r w:rsidRPr="002913EE">
        <w:rPr>
          <w:rFonts w:eastAsia="仿宋_GB2312" w:cs="仿宋_GB2312" w:hint="eastAsia"/>
          <w:sz w:val="28"/>
          <w:szCs w:val="28"/>
        </w:rPr>
        <w:t>）符合相应的考试大纲的专项要求。</w:t>
      </w:r>
    </w:p>
    <w:p w:rsidR="00E26C58" w:rsidRPr="002913EE" w:rsidRDefault="00B11842">
      <w:pPr>
        <w:spacing w:line="500" w:lineRule="exact"/>
        <w:rPr>
          <w:rFonts w:eastAsia="仿宋_GB2312" w:cs="仿宋_GB2312"/>
          <w:b/>
          <w:bCs/>
          <w:sz w:val="28"/>
          <w:szCs w:val="28"/>
        </w:rPr>
      </w:pPr>
      <w:r w:rsidRPr="002913EE">
        <w:rPr>
          <w:rFonts w:eastAsia="仿宋_GB2312" w:cs="仿宋_GB2312" w:hint="eastAsia"/>
          <w:b/>
          <w:bCs/>
          <w:sz w:val="28"/>
          <w:szCs w:val="28"/>
        </w:rPr>
        <w:t>四、行政许可服务对象类型与改革举措</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1. </w:t>
      </w:r>
      <w:r w:rsidRPr="002913EE">
        <w:rPr>
          <w:rFonts w:eastAsia="仿宋_GB2312" w:cs="仿宋_GB2312" w:hint="eastAsia"/>
          <w:sz w:val="28"/>
          <w:szCs w:val="28"/>
        </w:rPr>
        <w:t>服务对象类型：自然人</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2. </w:t>
      </w:r>
      <w:r w:rsidRPr="002913EE">
        <w:rPr>
          <w:rFonts w:eastAsia="仿宋_GB2312" w:cs="仿宋_GB2312" w:hint="eastAsia"/>
          <w:sz w:val="28"/>
          <w:szCs w:val="28"/>
        </w:rPr>
        <w:t>是否为涉企许可事项：否</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lastRenderedPageBreak/>
        <w:t xml:space="preserve">3. </w:t>
      </w:r>
      <w:r w:rsidRPr="002913EE">
        <w:rPr>
          <w:rFonts w:eastAsia="仿宋_GB2312" w:cs="仿宋_GB2312" w:hint="eastAsia"/>
          <w:sz w:val="28"/>
          <w:szCs w:val="28"/>
        </w:rPr>
        <w:t>涉企经营许可事项名称：无</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4. </w:t>
      </w:r>
      <w:r w:rsidRPr="002913EE">
        <w:rPr>
          <w:rFonts w:eastAsia="仿宋_GB2312" w:cs="仿宋_GB2312" w:hint="eastAsia"/>
          <w:sz w:val="28"/>
          <w:szCs w:val="28"/>
        </w:rPr>
        <w:t>许可证件名称：无</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5. </w:t>
      </w:r>
      <w:r w:rsidRPr="002913EE">
        <w:rPr>
          <w:rFonts w:eastAsia="仿宋_GB2312" w:cs="仿宋_GB2312" w:hint="eastAsia"/>
          <w:sz w:val="28"/>
          <w:szCs w:val="28"/>
        </w:rPr>
        <w:t>改革方式：无</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6. </w:t>
      </w:r>
      <w:r w:rsidRPr="002913EE">
        <w:rPr>
          <w:rFonts w:eastAsia="仿宋_GB2312" w:cs="仿宋_GB2312" w:hint="eastAsia"/>
          <w:sz w:val="28"/>
          <w:szCs w:val="28"/>
        </w:rPr>
        <w:t>具体改革举措</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优化准入服务，精简下放许可事项。</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7. </w:t>
      </w:r>
      <w:r w:rsidRPr="002913EE">
        <w:rPr>
          <w:rFonts w:eastAsia="仿宋_GB2312" w:cs="仿宋_GB2312" w:hint="eastAsia"/>
          <w:sz w:val="28"/>
          <w:szCs w:val="28"/>
        </w:rPr>
        <w:t>加强事中事后监管措施</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通过信息化手段加强监督，加大监督抽查力度，对存在违法违规行为的人员，将依法依规从严查处。</w:t>
      </w:r>
    </w:p>
    <w:p w:rsidR="00E26C58" w:rsidRPr="002913EE" w:rsidRDefault="00B11842">
      <w:pPr>
        <w:spacing w:line="500" w:lineRule="exact"/>
        <w:rPr>
          <w:rFonts w:eastAsia="仿宋_GB2312" w:cs="仿宋_GB2312"/>
          <w:b/>
          <w:bCs/>
          <w:sz w:val="28"/>
          <w:szCs w:val="28"/>
        </w:rPr>
      </w:pPr>
      <w:r w:rsidRPr="002913EE">
        <w:rPr>
          <w:rFonts w:eastAsia="仿宋_GB2312" w:cs="仿宋_GB2312" w:hint="eastAsia"/>
          <w:b/>
          <w:bCs/>
          <w:sz w:val="28"/>
          <w:szCs w:val="28"/>
        </w:rPr>
        <w:t>五、申请材料</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1. </w:t>
      </w:r>
      <w:r w:rsidRPr="002913EE">
        <w:rPr>
          <w:rFonts w:eastAsia="仿宋_GB2312" w:cs="仿宋_GB2312" w:hint="eastAsia"/>
          <w:sz w:val="28"/>
          <w:szCs w:val="28"/>
        </w:rPr>
        <w:t>申请材料</w:t>
      </w:r>
      <w:r w:rsidRPr="002913EE">
        <w:rPr>
          <w:rFonts w:eastAsia="仿宋_GB2312" w:cs="仿宋_GB2312" w:hint="eastAsia"/>
          <w:sz w:val="28"/>
          <w:szCs w:val="28"/>
        </w:rPr>
        <w:t>名称</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w:t>
      </w:r>
      <w:r w:rsidRPr="002913EE">
        <w:rPr>
          <w:rFonts w:eastAsia="仿宋_GB2312" w:cs="仿宋_GB2312" w:hint="eastAsia"/>
          <w:sz w:val="28"/>
          <w:szCs w:val="28"/>
        </w:rPr>
        <w:t>2</w:t>
      </w:r>
      <w:r w:rsidRPr="002913EE">
        <w:rPr>
          <w:rFonts w:eastAsia="仿宋_GB2312" w:cs="仿宋_GB2312" w:hint="eastAsia"/>
          <w:sz w:val="28"/>
          <w:szCs w:val="28"/>
        </w:rPr>
        <w:t>）证书复审</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①</w:t>
      </w:r>
      <w:r w:rsidRPr="002913EE">
        <w:rPr>
          <w:rFonts w:eastAsia="仿宋_GB2312" w:cs="仿宋_GB2312" w:hint="eastAsia"/>
          <w:sz w:val="28"/>
          <w:szCs w:val="28"/>
        </w:rPr>
        <w:t xml:space="preserve"> </w:t>
      </w:r>
      <w:r w:rsidRPr="002913EE">
        <w:rPr>
          <w:rFonts w:eastAsia="仿宋_GB2312" w:cs="仿宋_GB2312" w:hint="eastAsia"/>
          <w:sz w:val="28"/>
          <w:szCs w:val="28"/>
        </w:rPr>
        <w:t>特种设备作业人员资格申请表；</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②</w:t>
      </w:r>
      <w:r w:rsidRPr="002913EE">
        <w:rPr>
          <w:rFonts w:eastAsia="仿宋_GB2312" w:cs="仿宋_GB2312" w:hint="eastAsia"/>
          <w:sz w:val="28"/>
          <w:szCs w:val="28"/>
        </w:rPr>
        <w:t xml:space="preserve"> </w:t>
      </w:r>
      <w:r w:rsidRPr="002913EE">
        <w:rPr>
          <w:rFonts w:eastAsia="仿宋_GB2312" w:cs="仿宋_GB2312" w:hint="eastAsia"/>
          <w:sz w:val="28"/>
          <w:szCs w:val="28"/>
        </w:rPr>
        <w:t>《特种设备安全管理和作业人员证》（原件）。</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规定申请材料的依据：《特种设备作业人员考核规则》第二十五条。</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2. </w:t>
      </w:r>
      <w:r w:rsidRPr="002913EE">
        <w:rPr>
          <w:rFonts w:eastAsia="仿宋_GB2312" w:cs="仿宋_GB2312" w:hint="eastAsia"/>
          <w:sz w:val="28"/>
          <w:szCs w:val="28"/>
        </w:rPr>
        <w:t>规定申请材料的依据</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w:t>
      </w:r>
      <w:r w:rsidRPr="002913EE">
        <w:rPr>
          <w:rFonts w:eastAsia="仿宋_GB2312" w:cs="仿宋_GB2312" w:hint="eastAsia"/>
          <w:sz w:val="28"/>
          <w:szCs w:val="28"/>
        </w:rPr>
        <w:t>1</w:t>
      </w:r>
      <w:r w:rsidRPr="002913EE">
        <w:rPr>
          <w:rFonts w:eastAsia="仿宋_GB2312" w:cs="仿宋_GB2312" w:hint="eastAsia"/>
          <w:sz w:val="28"/>
          <w:szCs w:val="28"/>
        </w:rPr>
        <w:t>）《特种设备作业人员考核规则》第十五条、第二十五条、第三十四条（具体内容见《特种设备作业人员考核规则》第十五条、第二十五条、第三十四条）</w:t>
      </w:r>
    </w:p>
    <w:p w:rsidR="00E26C58" w:rsidRPr="002913EE" w:rsidRDefault="00B11842">
      <w:pPr>
        <w:spacing w:line="500" w:lineRule="exact"/>
        <w:rPr>
          <w:rFonts w:eastAsia="仿宋_GB2312" w:cs="仿宋_GB2312"/>
          <w:b/>
          <w:bCs/>
          <w:sz w:val="28"/>
          <w:szCs w:val="28"/>
        </w:rPr>
      </w:pPr>
      <w:r w:rsidRPr="002913EE">
        <w:rPr>
          <w:rFonts w:eastAsia="仿宋_GB2312" w:cs="仿宋_GB2312" w:hint="eastAsia"/>
          <w:b/>
          <w:bCs/>
          <w:sz w:val="28"/>
          <w:szCs w:val="28"/>
        </w:rPr>
        <w:t>六、中介服务</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1. </w:t>
      </w:r>
      <w:r w:rsidRPr="002913EE">
        <w:rPr>
          <w:rFonts w:eastAsia="仿宋_GB2312" w:cs="仿宋_GB2312" w:hint="eastAsia"/>
          <w:sz w:val="28"/>
          <w:szCs w:val="28"/>
        </w:rPr>
        <w:t>有无法定中介服务事项：</w:t>
      </w:r>
      <w:r w:rsidRPr="002913EE">
        <w:rPr>
          <w:rFonts w:eastAsia="仿宋_GB2312" w:cs="仿宋_GB2312" w:hint="eastAsia"/>
          <w:sz w:val="28"/>
          <w:szCs w:val="28"/>
        </w:rPr>
        <w:t>无</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2. </w:t>
      </w:r>
      <w:r w:rsidRPr="002913EE">
        <w:rPr>
          <w:rFonts w:eastAsia="仿宋_GB2312" w:cs="仿宋_GB2312" w:hint="eastAsia"/>
          <w:sz w:val="28"/>
          <w:szCs w:val="28"/>
        </w:rPr>
        <w:t>中介服务事项名称：</w:t>
      </w:r>
      <w:r w:rsidRPr="002913EE">
        <w:rPr>
          <w:rFonts w:eastAsia="仿宋_GB2312" w:cs="仿宋_GB2312" w:hint="eastAsia"/>
          <w:sz w:val="28"/>
          <w:szCs w:val="28"/>
        </w:rPr>
        <w:t>无</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3. </w:t>
      </w:r>
      <w:r w:rsidRPr="002913EE">
        <w:rPr>
          <w:rFonts w:eastAsia="仿宋_GB2312" w:cs="仿宋_GB2312" w:hint="eastAsia"/>
          <w:sz w:val="28"/>
          <w:szCs w:val="28"/>
        </w:rPr>
        <w:t>设定中介服务事项的依据：</w:t>
      </w:r>
      <w:r w:rsidRPr="002913EE">
        <w:rPr>
          <w:rFonts w:eastAsia="仿宋_GB2312" w:cs="仿宋_GB2312" w:hint="eastAsia"/>
          <w:sz w:val="28"/>
          <w:szCs w:val="28"/>
        </w:rPr>
        <w:t>无</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4. </w:t>
      </w:r>
      <w:r w:rsidRPr="002913EE">
        <w:rPr>
          <w:rFonts w:eastAsia="仿宋_GB2312" w:cs="仿宋_GB2312" w:hint="eastAsia"/>
          <w:sz w:val="28"/>
          <w:szCs w:val="28"/>
        </w:rPr>
        <w:t>提供中介服务的机构：</w:t>
      </w:r>
      <w:r w:rsidRPr="002913EE">
        <w:rPr>
          <w:rFonts w:eastAsia="仿宋_GB2312" w:cs="仿宋_GB2312" w:hint="eastAsia"/>
          <w:sz w:val="28"/>
          <w:szCs w:val="28"/>
        </w:rPr>
        <w:t>无</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5. </w:t>
      </w:r>
      <w:r w:rsidRPr="002913EE">
        <w:rPr>
          <w:rFonts w:eastAsia="仿宋_GB2312" w:cs="仿宋_GB2312" w:hint="eastAsia"/>
          <w:sz w:val="28"/>
          <w:szCs w:val="28"/>
        </w:rPr>
        <w:t>中介服务事项的收费性质：</w:t>
      </w:r>
      <w:r w:rsidRPr="002913EE">
        <w:rPr>
          <w:rFonts w:eastAsia="仿宋_GB2312" w:cs="仿宋_GB2312" w:hint="eastAsia"/>
          <w:sz w:val="28"/>
          <w:szCs w:val="28"/>
        </w:rPr>
        <w:t>不收费</w:t>
      </w:r>
    </w:p>
    <w:p w:rsidR="00E26C58" w:rsidRPr="002913EE" w:rsidRDefault="00B11842">
      <w:pPr>
        <w:spacing w:line="500" w:lineRule="exact"/>
        <w:rPr>
          <w:rFonts w:eastAsia="仿宋_GB2312" w:cs="仿宋_GB2312"/>
          <w:b/>
          <w:bCs/>
          <w:sz w:val="28"/>
          <w:szCs w:val="28"/>
        </w:rPr>
      </w:pPr>
      <w:r w:rsidRPr="002913EE">
        <w:rPr>
          <w:rFonts w:eastAsia="仿宋_GB2312" w:cs="仿宋_GB2312" w:hint="eastAsia"/>
          <w:b/>
          <w:bCs/>
          <w:sz w:val="28"/>
          <w:szCs w:val="28"/>
        </w:rPr>
        <w:t>七、审批程序</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1. </w:t>
      </w:r>
      <w:r w:rsidRPr="002913EE">
        <w:rPr>
          <w:rFonts w:eastAsia="仿宋_GB2312" w:cs="仿宋_GB2312" w:hint="eastAsia"/>
          <w:sz w:val="28"/>
          <w:szCs w:val="28"/>
        </w:rPr>
        <w:t>办理行政许可的程序环节</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lastRenderedPageBreak/>
        <w:t>（</w:t>
      </w:r>
      <w:r w:rsidRPr="002913EE">
        <w:rPr>
          <w:rFonts w:eastAsia="仿宋_GB2312" w:cs="仿宋_GB2312" w:hint="eastAsia"/>
          <w:sz w:val="28"/>
          <w:szCs w:val="28"/>
        </w:rPr>
        <w:t>1</w:t>
      </w:r>
      <w:r w:rsidRPr="002913EE">
        <w:rPr>
          <w:rFonts w:eastAsia="仿宋_GB2312" w:cs="仿宋_GB2312" w:hint="eastAsia"/>
          <w:sz w:val="28"/>
          <w:szCs w:val="28"/>
        </w:rPr>
        <w:t>）申请人申请；</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w:t>
      </w:r>
      <w:r w:rsidRPr="002913EE">
        <w:rPr>
          <w:rFonts w:eastAsia="仿宋_GB2312" w:cs="仿宋_GB2312" w:hint="eastAsia"/>
          <w:sz w:val="28"/>
          <w:szCs w:val="28"/>
        </w:rPr>
        <w:t>2</w:t>
      </w:r>
      <w:r w:rsidRPr="002913EE">
        <w:rPr>
          <w:rFonts w:eastAsia="仿宋_GB2312" w:cs="仿宋_GB2312" w:hint="eastAsia"/>
          <w:sz w:val="28"/>
          <w:szCs w:val="28"/>
        </w:rPr>
        <w:t>）审批机构受理</w:t>
      </w:r>
      <w:r w:rsidRPr="002913EE">
        <w:rPr>
          <w:rFonts w:eastAsia="仿宋_GB2312" w:cs="仿宋_GB2312" w:hint="eastAsia"/>
          <w:sz w:val="28"/>
          <w:szCs w:val="28"/>
        </w:rPr>
        <w:t xml:space="preserve"> / </w:t>
      </w:r>
      <w:r w:rsidRPr="002913EE">
        <w:rPr>
          <w:rFonts w:eastAsia="仿宋_GB2312" w:cs="仿宋_GB2312" w:hint="eastAsia"/>
          <w:sz w:val="28"/>
          <w:szCs w:val="28"/>
        </w:rPr>
        <w:t>不予受理；</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w:t>
      </w:r>
      <w:r w:rsidRPr="002913EE">
        <w:rPr>
          <w:rFonts w:eastAsia="仿宋_GB2312" w:cs="仿宋_GB2312" w:hint="eastAsia"/>
          <w:sz w:val="28"/>
          <w:szCs w:val="28"/>
        </w:rPr>
        <w:t>3</w:t>
      </w:r>
      <w:r w:rsidRPr="002913EE">
        <w:rPr>
          <w:rFonts w:eastAsia="仿宋_GB2312" w:cs="仿宋_GB2312" w:hint="eastAsia"/>
          <w:sz w:val="28"/>
          <w:szCs w:val="28"/>
        </w:rPr>
        <w:t>）考试机构考试；</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w:t>
      </w:r>
      <w:r w:rsidRPr="002913EE">
        <w:rPr>
          <w:rFonts w:eastAsia="仿宋_GB2312" w:cs="仿宋_GB2312" w:hint="eastAsia"/>
          <w:sz w:val="28"/>
          <w:szCs w:val="28"/>
        </w:rPr>
        <w:t>4</w:t>
      </w:r>
      <w:r w:rsidRPr="002913EE">
        <w:rPr>
          <w:rFonts w:eastAsia="仿宋_GB2312" w:cs="仿宋_GB2312" w:hint="eastAsia"/>
          <w:sz w:val="28"/>
          <w:szCs w:val="28"/>
        </w:rPr>
        <w:t>）审批机构审查；</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w:t>
      </w:r>
      <w:r w:rsidRPr="002913EE">
        <w:rPr>
          <w:rFonts w:eastAsia="仿宋_GB2312" w:cs="仿宋_GB2312" w:hint="eastAsia"/>
          <w:sz w:val="28"/>
          <w:szCs w:val="28"/>
        </w:rPr>
        <w:t>5</w:t>
      </w:r>
      <w:r w:rsidRPr="002913EE">
        <w:rPr>
          <w:rFonts w:eastAsia="仿宋_GB2312" w:cs="仿宋_GB2312" w:hint="eastAsia"/>
          <w:sz w:val="28"/>
          <w:szCs w:val="28"/>
        </w:rPr>
        <w:t>）决定核发许可证</w:t>
      </w:r>
      <w:r w:rsidRPr="002913EE">
        <w:rPr>
          <w:rFonts w:eastAsia="仿宋_GB2312" w:cs="仿宋_GB2312" w:hint="eastAsia"/>
          <w:sz w:val="28"/>
          <w:szCs w:val="28"/>
        </w:rPr>
        <w:t xml:space="preserve"> / </w:t>
      </w:r>
      <w:r w:rsidRPr="002913EE">
        <w:rPr>
          <w:rFonts w:eastAsia="仿宋_GB2312" w:cs="仿宋_GB2312" w:hint="eastAsia"/>
          <w:sz w:val="28"/>
          <w:szCs w:val="28"/>
        </w:rPr>
        <w:t>不予核发许可证。</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2. </w:t>
      </w:r>
      <w:r w:rsidRPr="002913EE">
        <w:rPr>
          <w:rFonts w:eastAsia="仿宋_GB2312" w:cs="仿宋_GB2312" w:hint="eastAsia"/>
          <w:sz w:val="28"/>
          <w:szCs w:val="28"/>
        </w:rPr>
        <w:t>规定行政许可程序的依据</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《特种设备作业人员考核规则》第十三条</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特种设备作业人员考核程序包括申请、受理、考试和发证。</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①</w:t>
      </w:r>
      <w:r w:rsidRPr="002913EE">
        <w:rPr>
          <w:rFonts w:eastAsia="仿宋_GB2312" w:cs="仿宋_GB2312" w:hint="eastAsia"/>
          <w:sz w:val="28"/>
          <w:szCs w:val="28"/>
        </w:rPr>
        <w:t xml:space="preserve"> </w:t>
      </w:r>
      <w:r w:rsidRPr="002913EE">
        <w:rPr>
          <w:rFonts w:eastAsia="仿宋_GB2312" w:cs="仿宋_GB2312" w:hint="eastAsia"/>
          <w:sz w:val="28"/>
          <w:szCs w:val="28"/>
        </w:rPr>
        <w:t>申请人申请；</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②</w:t>
      </w:r>
      <w:r w:rsidRPr="002913EE">
        <w:rPr>
          <w:rFonts w:eastAsia="仿宋_GB2312" w:cs="仿宋_GB2312" w:hint="eastAsia"/>
          <w:sz w:val="28"/>
          <w:szCs w:val="28"/>
        </w:rPr>
        <w:t xml:space="preserve"> </w:t>
      </w:r>
      <w:r w:rsidRPr="002913EE">
        <w:rPr>
          <w:rFonts w:eastAsia="仿宋_GB2312" w:cs="仿宋_GB2312" w:hint="eastAsia"/>
          <w:sz w:val="28"/>
          <w:szCs w:val="28"/>
        </w:rPr>
        <w:t>审批机构受理</w:t>
      </w:r>
      <w:r w:rsidRPr="002913EE">
        <w:rPr>
          <w:rFonts w:eastAsia="仿宋_GB2312" w:cs="仿宋_GB2312" w:hint="eastAsia"/>
          <w:sz w:val="28"/>
          <w:szCs w:val="28"/>
        </w:rPr>
        <w:t xml:space="preserve"> / </w:t>
      </w:r>
      <w:r w:rsidRPr="002913EE">
        <w:rPr>
          <w:rFonts w:eastAsia="仿宋_GB2312" w:cs="仿宋_GB2312" w:hint="eastAsia"/>
          <w:sz w:val="28"/>
          <w:szCs w:val="28"/>
        </w:rPr>
        <w:t>不予受理；</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③</w:t>
      </w:r>
      <w:r w:rsidRPr="002913EE">
        <w:rPr>
          <w:rFonts w:eastAsia="仿宋_GB2312" w:cs="仿宋_GB2312" w:hint="eastAsia"/>
          <w:sz w:val="28"/>
          <w:szCs w:val="28"/>
        </w:rPr>
        <w:t xml:space="preserve"> </w:t>
      </w:r>
      <w:r w:rsidRPr="002913EE">
        <w:rPr>
          <w:rFonts w:eastAsia="仿宋_GB2312" w:cs="仿宋_GB2312" w:hint="eastAsia"/>
          <w:sz w:val="28"/>
          <w:szCs w:val="28"/>
        </w:rPr>
        <w:t>考试机构考试；</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④</w:t>
      </w:r>
      <w:r w:rsidRPr="002913EE">
        <w:rPr>
          <w:rFonts w:eastAsia="仿宋_GB2312" w:cs="仿宋_GB2312" w:hint="eastAsia"/>
          <w:sz w:val="28"/>
          <w:szCs w:val="28"/>
        </w:rPr>
        <w:t xml:space="preserve"> </w:t>
      </w:r>
      <w:r w:rsidRPr="002913EE">
        <w:rPr>
          <w:rFonts w:eastAsia="仿宋_GB2312" w:cs="仿宋_GB2312" w:hint="eastAsia"/>
          <w:sz w:val="28"/>
          <w:szCs w:val="28"/>
        </w:rPr>
        <w:t>审批机构审查；</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⑤</w:t>
      </w:r>
      <w:r w:rsidRPr="002913EE">
        <w:rPr>
          <w:rFonts w:eastAsia="仿宋_GB2312" w:cs="仿宋_GB2312" w:hint="eastAsia"/>
          <w:sz w:val="28"/>
          <w:szCs w:val="28"/>
        </w:rPr>
        <w:t xml:space="preserve"> </w:t>
      </w:r>
      <w:r w:rsidRPr="002913EE">
        <w:rPr>
          <w:rFonts w:eastAsia="仿宋_GB2312" w:cs="仿宋_GB2312" w:hint="eastAsia"/>
          <w:sz w:val="28"/>
          <w:szCs w:val="28"/>
        </w:rPr>
        <w:t>决定核发许可证</w:t>
      </w:r>
      <w:r w:rsidRPr="002913EE">
        <w:rPr>
          <w:rFonts w:eastAsia="仿宋_GB2312" w:cs="仿宋_GB2312" w:hint="eastAsia"/>
          <w:sz w:val="28"/>
          <w:szCs w:val="28"/>
        </w:rPr>
        <w:t xml:space="preserve"> / </w:t>
      </w:r>
      <w:r w:rsidRPr="002913EE">
        <w:rPr>
          <w:rFonts w:eastAsia="仿宋_GB2312" w:cs="仿宋_GB2312" w:hint="eastAsia"/>
          <w:sz w:val="28"/>
          <w:szCs w:val="28"/>
        </w:rPr>
        <w:t>不予核发许可证。</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3. </w:t>
      </w:r>
      <w:r w:rsidRPr="002913EE">
        <w:rPr>
          <w:rFonts w:eastAsia="仿宋_GB2312" w:cs="仿宋_GB2312" w:hint="eastAsia"/>
          <w:sz w:val="28"/>
          <w:szCs w:val="28"/>
        </w:rPr>
        <w:t>是否需要现场勘验：否</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4. </w:t>
      </w:r>
      <w:r w:rsidRPr="002913EE">
        <w:rPr>
          <w:rFonts w:eastAsia="仿宋_GB2312" w:cs="仿宋_GB2312" w:hint="eastAsia"/>
          <w:sz w:val="28"/>
          <w:szCs w:val="28"/>
        </w:rPr>
        <w:t>是否需要组织听证：否</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5. </w:t>
      </w:r>
      <w:r w:rsidRPr="002913EE">
        <w:rPr>
          <w:rFonts w:eastAsia="仿宋_GB2312" w:cs="仿宋_GB2312" w:hint="eastAsia"/>
          <w:sz w:val="28"/>
          <w:szCs w:val="28"/>
        </w:rPr>
        <w:t>是否需要招标、拍卖、挂牌交易：否</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6. </w:t>
      </w:r>
      <w:r w:rsidRPr="002913EE">
        <w:rPr>
          <w:rFonts w:eastAsia="仿宋_GB2312" w:cs="仿宋_GB2312" w:hint="eastAsia"/>
          <w:sz w:val="28"/>
          <w:szCs w:val="28"/>
        </w:rPr>
        <w:t>是否需要检验、检测、检疫：否</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7. </w:t>
      </w:r>
      <w:r w:rsidRPr="002913EE">
        <w:rPr>
          <w:rFonts w:eastAsia="仿宋_GB2312" w:cs="仿宋_GB2312" w:hint="eastAsia"/>
          <w:sz w:val="28"/>
          <w:szCs w:val="28"/>
        </w:rPr>
        <w:t>是否需要鉴定：否</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8. </w:t>
      </w:r>
      <w:r w:rsidRPr="002913EE">
        <w:rPr>
          <w:rFonts w:eastAsia="仿宋_GB2312" w:cs="仿宋_GB2312" w:hint="eastAsia"/>
          <w:sz w:val="28"/>
          <w:szCs w:val="28"/>
        </w:rPr>
        <w:t>是否需要专家评审：否</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9. </w:t>
      </w:r>
      <w:r w:rsidRPr="002913EE">
        <w:rPr>
          <w:rFonts w:eastAsia="仿宋_GB2312" w:cs="仿宋_GB2312" w:hint="eastAsia"/>
          <w:sz w:val="28"/>
          <w:szCs w:val="28"/>
        </w:rPr>
        <w:t>是否需要向社会公示：否</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10. </w:t>
      </w:r>
      <w:r w:rsidRPr="002913EE">
        <w:rPr>
          <w:rFonts w:eastAsia="仿宋_GB2312" w:cs="仿宋_GB2312" w:hint="eastAsia"/>
          <w:sz w:val="28"/>
          <w:szCs w:val="28"/>
        </w:rPr>
        <w:t>是否实行告知承诺办理：否</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11. </w:t>
      </w:r>
      <w:r w:rsidRPr="002913EE">
        <w:rPr>
          <w:rFonts w:eastAsia="仿宋_GB2312" w:cs="仿宋_GB2312" w:hint="eastAsia"/>
          <w:sz w:val="28"/>
          <w:szCs w:val="28"/>
        </w:rPr>
        <w:t>审批机关是否委托服务机构开展技术性服务：</w:t>
      </w:r>
      <w:r w:rsidRPr="002913EE">
        <w:rPr>
          <w:rFonts w:eastAsia="仿宋_GB2312" w:cs="仿宋_GB2312" w:hint="eastAsia"/>
          <w:sz w:val="28"/>
          <w:szCs w:val="28"/>
        </w:rPr>
        <w:t>否</w:t>
      </w:r>
    </w:p>
    <w:p w:rsidR="00E26C58" w:rsidRPr="002913EE" w:rsidRDefault="00B11842">
      <w:pPr>
        <w:spacing w:line="500" w:lineRule="exact"/>
        <w:rPr>
          <w:rFonts w:eastAsia="仿宋_GB2312" w:cs="仿宋_GB2312"/>
          <w:b/>
          <w:bCs/>
          <w:sz w:val="28"/>
          <w:szCs w:val="28"/>
        </w:rPr>
      </w:pPr>
      <w:r w:rsidRPr="002913EE">
        <w:rPr>
          <w:rFonts w:eastAsia="仿宋_GB2312" w:cs="仿宋_GB2312" w:hint="eastAsia"/>
          <w:b/>
          <w:bCs/>
          <w:sz w:val="28"/>
          <w:szCs w:val="28"/>
        </w:rPr>
        <w:t>八、受理和审批时限</w:t>
      </w:r>
      <w:bookmarkStart w:id="0" w:name="_GoBack"/>
      <w:bookmarkEnd w:id="0"/>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1. </w:t>
      </w:r>
      <w:r w:rsidRPr="002913EE">
        <w:rPr>
          <w:rFonts w:eastAsia="仿宋_GB2312" w:cs="仿宋_GB2312" w:hint="eastAsia"/>
          <w:sz w:val="28"/>
          <w:szCs w:val="28"/>
        </w:rPr>
        <w:t>承诺受理时限：</w:t>
      </w:r>
      <w:r w:rsidRPr="002913EE">
        <w:rPr>
          <w:rFonts w:eastAsia="仿宋_GB2312" w:cs="仿宋_GB2312" w:hint="eastAsia"/>
          <w:sz w:val="28"/>
          <w:szCs w:val="28"/>
        </w:rPr>
        <w:t>5</w:t>
      </w:r>
      <w:r w:rsidRPr="002913EE">
        <w:rPr>
          <w:rFonts w:eastAsia="仿宋_GB2312" w:cs="仿宋_GB2312" w:hint="eastAsia"/>
          <w:sz w:val="28"/>
          <w:szCs w:val="28"/>
        </w:rPr>
        <w:t>个工作日</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2. </w:t>
      </w:r>
      <w:r w:rsidRPr="002913EE">
        <w:rPr>
          <w:rFonts w:eastAsia="仿宋_GB2312" w:cs="仿宋_GB2312" w:hint="eastAsia"/>
          <w:sz w:val="28"/>
          <w:szCs w:val="28"/>
        </w:rPr>
        <w:t>法定审批时限：</w:t>
      </w:r>
      <w:r w:rsidRPr="002913EE">
        <w:rPr>
          <w:rFonts w:eastAsia="仿宋_GB2312" w:cs="仿宋_GB2312" w:hint="eastAsia"/>
          <w:sz w:val="28"/>
          <w:szCs w:val="28"/>
        </w:rPr>
        <w:t>30</w:t>
      </w:r>
      <w:r w:rsidRPr="002913EE">
        <w:rPr>
          <w:rFonts w:eastAsia="仿宋_GB2312" w:cs="仿宋_GB2312" w:hint="eastAsia"/>
          <w:sz w:val="28"/>
          <w:szCs w:val="28"/>
        </w:rPr>
        <w:t>个工作日</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3. </w:t>
      </w:r>
      <w:r w:rsidRPr="002913EE">
        <w:rPr>
          <w:rFonts w:eastAsia="仿宋_GB2312" w:cs="仿宋_GB2312" w:hint="eastAsia"/>
          <w:sz w:val="28"/>
          <w:szCs w:val="28"/>
        </w:rPr>
        <w:t>规定法定审批时限依据</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w:t>
      </w:r>
      <w:r w:rsidRPr="002913EE">
        <w:rPr>
          <w:rFonts w:eastAsia="仿宋_GB2312" w:cs="仿宋_GB2312" w:hint="eastAsia"/>
          <w:sz w:val="28"/>
          <w:szCs w:val="28"/>
        </w:rPr>
        <w:t>1</w:t>
      </w:r>
      <w:r w:rsidRPr="002913EE">
        <w:rPr>
          <w:rFonts w:eastAsia="仿宋_GB2312" w:cs="仿宋_GB2312" w:hint="eastAsia"/>
          <w:sz w:val="28"/>
          <w:szCs w:val="28"/>
        </w:rPr>
        <w:t>）《中华人民共和国行政许可法》</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lastRenderedPageBreak/>
        <w:t>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w:t>
      </w:r>
      <w:r w:rsidRPr="002913EE">
        <w:rPr>
          <w:rFonts w:eastAsia="仿宋_GB2312" w:cs="仿宋_GB2312" w:hint="eastAsia"/>
          <w:sz w:val="28"/>
          <w:szCs w:val="28"/>
        </w:rPr>
        <w:t>2</w:t>
      </w:r>
      <w:r w:rsidRPr="002913EE">
        <w:rPr>
          <w:rFonts w:eastAsia="仿宋_GB2312" w:cs="仿宋_GB2312" w:hint="eastAsia"/>
          <w:sz w:val="28"/>
          <w:szCs w:val="28"/>
        </w:rPr>
        <w:t>）《中华人民共和国特种设备安全法》</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第五十九条　负责特种设备安全监督管理的部门在办理本法规定的许可时，其受理、审查、许可的程序必须公开，并应当自受理申请之日起三十日内，作出许可或者不予许可的决定；不予许可的，应当书面向申请人说明理由。</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w:t>
      </w:r>
      <w:r w:rsidRPr="002913EE">
        <w:rPr>
          <w:rFonts w:eastAsia="仿宋_GB2312" w:cs="仿宋_GB2312" w:hint="eastAsia"/>
          <w:sz w:val="28"/>
          <w:szCs w:val="28"/>
        </w:rPr>
        <w:t>3</w:t>
      </w:r>
      <w:r w:rsidRPr="002913EE">
        <w:rPr>
          <w:rFonts w:eastAsia="仿宋_GB2312" w:cs="仿宋_GB2312" w:hint="eastAsia"/>
          <w:sz w:val="28"/>
          <w:szCs w:val="28"/>
        </w:rPr>
        <w:t>）《特种设备安全监察条例</w:t>
      </w:r>
      <w:r w:rsidRPr="002913EE">
        <w:rPr>
          <w:rFonts w:eastAsia="仿宋_GB2312" w:cs="仿宋_GB2312" w:hint="eastAsia"/>
          <w:sz w:val="28"/>
          <w:szCs w:val="28"/>
        </w:rPr>
        <w:t>》</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第五十三条　特种设备安全监督管理部门在办理本条例规定的有关行政审批事项时，其受理、审查、许可、核准的程序必须公开，并应当自受理申请之日起</w:t>
      </w:r>
      <w:r w:rsidRPr="002913EE">
        <w:rPr>
          <w:rFonts w:eastAsia="仿宋_GB2312" w:cs="仿宋_GB2312" w:hint="eastAsia"/>
          <w:sz w:val="28"/>
          <w:szCs w:val="28"/>
        </w:rPr>
        <w:t>30</w:t>
      </w:r>
      <w:r w:rsidRPr="002913EE">
        <w:rPr>
          <w:rFonts w:eastAsia="仿宋_GB2312" w:cs="仿宋_GB2312" w:hint="eastAsia"/>
          <w:sz w:val="28"/>
          <w:szCs w:val="28"/>
        </w:rPr>
        <w:t>日内，作出许可、核准或者不予许可、核准的决定；不予许可、核准的，应当书面向申请人说明理由。</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w:t>
      </w:r>
      <w:r w:rsidRPr="002913EE">
        <w:rPr>
          <w:rFonts w:eastAsia="仿宋_GB2312" w:cs="仿宋_GB2312" w:hint="eastAsia"/>
          <w:sz w:val="28"/>
          <w:szCs w:val="28"/>
        </w:rPr>
        <w:t>4</w:t>
      </w:r>
      <w:r w:rsidRPr="002913EE">
        <w:rPr>
          <w:rFonts w:eastAsia="仿宋_GB2312" w:cs="仿宋_GB2312" w:hint="eastAsia"/>
          <w:sz w:val="28"/>
          <w:szCs w:val="28"/>
        </w:rPr>
        <w:t>）《特种设备作业人员考核规则》</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第二十四条　发证机关应当在收到考试结果后的</w:t>
      </w:r>
      <w:r w:rsidRPr="002913EE">
        <w:rPr>
          <w:rFonts w:eastAsia="仿宋_GB2312" w:cs="仿宋_GB2312" w:hint="eastAsia"/>
          <w:sz w:val="28"/>
          <w:szCs w:val="28"/>
        </w:rPr>
        <w:t>20</w:t>
      </w:r>
      <w:r w:rsidRPr="002913EE">
        <w:rPr>
          <w:rFonts w:eastAsia="仿宋_GB2312" w:cs="仿宋_GB2312" w:hint="eastAsia"/>
          <w:sz w:val="28"/>
          <w:szCs w:val="28"/>
        </w:rPr>
        <w:t>个工作日内完成审批发证工作。</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4. </w:t>
      </w:r>
      <w:r w:rsidRPr="002913EE">
        <w:rPr>
          <w:rFonts w:eastAsia="仿宋_GB2312" w:cs="仿宋_GB2312" w:hint="eastAsia"/>
          <w:sz w:val="28"/>
          <w:szCs w:val="28"/>
        </w:rPr>
        <w:t>承诺审批时限：</w:t>
      </w:r>
      <w:r w:rsidRPr="002913EE">
        <w:rPr>
          <w:rFonts w:eastAsia="仿宋_GB2312" w:cs="仿宋_GB2312" w:hint="eastAsia"/>
          <w:sz w:val="28"/>
          <w:szCs w:val="28"/>
        </w:rPr>
        <w:t>5</w:t>
      </w:r>
      <w:r w:rsidRPr="002913EE">
        <w:rPr>
          <w:rFonts w:eastAsia="仿宋_GB2312" w:cs="仿宋_GB2312" w:hint="eastAsia"/>
          <w:sz w:val="28"/>
          <w:szCs w:val="28"/>
        </w:rPr>
        <w:t>工作日</w:t>
      </w:r>
    </w:p>
    <w:p w:rsidR="00E26C58" w:rsidRPr="002913EE" w:rsidRDefault="00B11842">
      <w:pPr>
        <w:spacing w:line="500" w:lineRule="exact"/>
        <w:rPr>
          <w:rFonts w:eastAsia="仿宋_GB2312" w:cs="仿宋_GB2312"/>
          <w:b/>
          <w:bCs/>
          <w:sz w:val="28"/>
          <w:szCs w:val="28"/>
        </w:rPr>
      </w:pPr>
      <w:r w:rsidRPr="002913EE">
        <w:rPr>
          <w:rFonts w:eastAsia="仿宋_GB2312" w:cs="仿宋_GB2312" w:hint="eastAsia"/>
          <w:b/>
          <w:bCs/>
          <w:sz w:val="28"/>
          <w:szCs w:val="28"/>
        </w:rPr>
        <w:t>九、收费</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1. </w:t>
      </w:r>
      <w:r w:rsidRPr="002913EE">
        <w:rPr>
          <w:rFonts w:eastAsia="仿宋_GB2312" w:cs="仿宋_GB2312" w:hint="eastAsia"/>
          <w:sz w:val="28"/>
          <w:szCs w:val="28"/>
        </w:rPr>
        <w:t>办理行政许可是否收费：否</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2. </w:t>
      </w:r>
      <w:r w:rsidRPr="002913EE">
        <w:rPr>
          <w:rFonts w:eastAsia="仿宋_GB2312" w:cs="仿宋_GB2312" w:hint="eastAsia"/>
          <w:sz w:val="28"/>
          <w:szCs w:val="28"/>
        </w:rPr>
        <w:t>收费项目的名称、收费项目的标准、设定收费项目的依据、规定收费标准的依据：无</w:t>
      </w:r>
    </w:p>
    <w:p w:rsidR="00E26C58" w:rsidRPr="002913EE" w:rsidRDefault="00B11842">
      <w:pPr>
        <w:spacing w:line="500" w:lineRule="exact"/>
        <w:rPr>
          <w:rFonts w:eastAsia="仿宋_GB2312" w:cs="仿宋_GB2312"/>
          <w:b/>
          <w:bCs/>
          <w:sz w:val="28"/>
          <w:szCs w:val="28"/>
        </w:rPr>
      </w:pPr>
      <w:r w:rsidRPr="002913EE">
        <w:rPr>
          <w:rFonts w:eastAsia="仿宋_GB2312" w:cs="仿宋_GB2312" w:hint="eastAsia"/>
          <w:b/>
          <w:bCs/>
          <w:sz w:val="28"/>
          <w:szCs w:val="28"/>
        </w:rPr>
        <w:t>十、行政许</w:t>
      </w:r>
      <w:r w:rsidRPr="002913EE">
        <w:rPr>
          <w:rFonts w:eastAsia="仿宋_GB2312" w:cs="仿宋_GB2312" w:hint="eastAsia"/>
          <w:b/>
          <w:bCs/>
          <w:sz w:val="28"/>
          <w:szCs w:val="28"/>
        </w:rPr>
        <w:t>可证件</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1. </w:t>
      </w:r>
      <w:r w:rsidRPr="002913EE">
        <w:rPr>
          <w:rFonts w:eastAsia="仿宋_GB2312" w:cs="仿宋_GB2312" w:hint="eastAsia"/>
          <w:sz w:val="28"/>
          <w:szCs w:val="28"/>
        </w:rPr>
        <w:t>审批结果类型：证照</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2. </w:t>
      </w:r>
      <w:r w:rsidRPr="002913EE">
        <w:rPr>
          <w:rFonts w:eastAsia="仿宋_GB2312" w:cs="仿宋_GB2312" w:hint="eastAsia"/>
          <w:sz w:val="28"/>
          <w:szCs w:val="28"/>
        </w:rPr>
        <w:t>审批结果名称：《特种设备安全管理和作业人员证》</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3. </w:t>
      </w:r>
      <w:r w:rsidRPr="002913EE">
        <w:rPr>
          <w:rFonts w:eastAsia="仿宋_GB2312" w:cs="仿宋_GB2312" w:hint="eastAsia"/>
          <w:sz w:val="28"/>
          <w:szCs w:val="28"/>
        </w:rPr>
        <w:t>审批结果的有效期限：</w:t>
      </w:r>
      <w:r w:rsidRPr="002913EE">
        <w:rPr>
          <w:rFonts w:eastAsia="仿宋_GB2312" w:cs="仿宋_GB2312" w:hint="eastAsia"/>
          <w:sz w:val="28"/>
          <w:szCs w:val="28"/>
        </w:rPr>
        <w:t>4</w:t>
      </w:r>
      <w:r w:rsidRPr="002913EE">
        <w:rPr>
          <w:rFonts w:eastAsia="仿宋_GB2312" w:cs="仿宋_GB2312" w:hint="eastAsia"/>
          <w:sz w:val="28"/>
          <w:szCs w:val="28"/>
        </w:rPr>
        <w:t>年</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lastRenderedPageBreak/>
        <w:t xml:space="preserve">4. </w:t>
      </w:r>
      <w:r w:rsidRPr="002913EE">
        <w:rPr>
          <w:rFonts w:eastAsia="仿宋_GB2312" w:cs="仿宋_GB2312" w:hint="eastAsia"/>
          <w:sz w:val="28"/>
          <w:szCs w:val="28"/>
        </w:rPr>
        <w:t>规定审批结果有效期限的依据</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《特种设备作业人员监督管理办法》</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第二十二条　《特种设备作业人员证》每</w:t>
      </w:r>
      <w:r w:rsidRPr="002913EE">
        <w:rPr>
          <w:rFonts w:eastAsia="仿宋_GB2312" w:cs="仿宋_GB2312" w:hint="eastAsia"/>
          <w:sz w:val="28"/>
          <w:szCs w:val="28"/>
        </w:rPr>
        <w:t>4</w:t>
      </w:r>
      <w:r w:rsidRPr="002913EE">
        <w:rPr>
          <w:rFonts w:eastAsia="仿宋_GB2312" w:cs="仿宋_GB2312" w:hint="eastAsia"/>
          <w:sz w:val="28"/>
          <w:szCs w:val="28"/>
        </w:rPr>
        <w:t>年复审一次。持证人员应当在复审期届满</w:t>
      </w:r>
      <w:r w:rsidRPr="002913EE">
        <w:rPr>
          <w:rFonts w:eastAsia="仿宋_GB2312" w:cs="仿宋_GB2312" w:hint="eastAsia"/>
          <w:sz w:val="28"/>
          <w:szCs w:val="28"/>
        </w:rPr>
        <w:t>3</w:t>
      </w:r>
      <w:r w:rsidRPr="002913EE">
        <w:rPr>
          <w:rFonts w:eastAsia="仿宋_GB2312" w:cs="仿宋_GB2312" w:hint="eastAsia"/>
          <w:sz w:val="28"/>
          <w:szCs w:val="28"/>
        </w:rPr>
        <w:t>个月前，向发证部门提出复审申请。对持证人员在</w:t>
      </w:r>
      <w:r w:rsidRPr="002913EE">
        <w:rPr>
          <w:rFonts w:eastAsia="仿宋_GB2312" w:cs="仿宋_GB2312" w:hint="eastAsia"/>
          <w:sz w:val="28"/>
          <w:szCs w:val="28"/>
        </w:rPr>
        <w:t>4</w:t>
      </w:r>
      <w:r w:rsidRPr="002913EE">
        <w:rPr>
          <w:rFonts w:eastAsia="仿宋_GB2312" w:cs="仿宋_GB2312" w:hint="eastAsia"/>
          <w:sz w:val="28"/>
          <w:szCs w:val="28"/>
        </w:rPr>
        <w:t>年内符合有关安全技术规范规定的不间断作业要求和安全、节能教育培训要求，且无违章操作或者管理等不良记录、未造成事故的，发证部门应当按照有关安全技术规范的规定准予复审合格，并在证书正本上加盖发证部门复审合格章。</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复审不合格、逾期未复审的，其《特种设备作业人员证》予以注销。</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5. </w:t>
      </w:r>
      <w:r w:rsidRPr="002913EE">
        <w:rPr>
          <w:rFonts w:eastAsia="仿宋_GB2312" w:cs="仿宋_GB2312" w:hint="eastAsia"/>
          <w:sz w:val="28"/>
          <w:szCs w:val="28"/>
        </w:rPr>
        <w:t>是否需要办理审批结果变更手续：否</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6. </w:t>
      </w:r>
      <w:r w:rsidRPr="002913EE">
        <w:rPr>
          <w:rFonts w:eastAsia="仿宋_GB2312" w:cs="仿宋_GB2312" w:hint="eastAsia"/>
          <w:sz w:val="28"/>
          <w:szCs w:val="28"/>
        </w:rPr>
        <w:t>办理审批结果变更手续的要求：无</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7. </w:t>
      </w:r>
      <w:r w:rsidRPr="002913EE">
        <w:rPr>
          <w:rFonts w:eastAsia="仿宋_GB2312" w:cs="仿宋_GB2312" w:hint="eastAsia"/>
          <w:sz w:val="28"/>
          <w:szCs w:val="28"/>
        </w:rPr>
        <w:t>是否需要办理审批结果延续手续：是</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8. </w:t>
      </w:r>
      <w:r w:rsidRPr="002913EE">
        <w:rPr>
          <w:rFonts w:eastAsia="仿宋_GB2312" w:cs="仿宋_GB2312" w:hint="eastAsia"/>
          <w:sz w:val="28"/>
          <w:szCs w:val="28"/>
        </w:rPr>
        <w:t>办理审批结果延续手续的要求</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w:t>
      </w:r>
      <w:r w:rsidRPr="002913EE">
        <w:rPr>
          <w:rFonts w:eastAsia="仿宋_GB2312" w:cs="仿宋_GB2312" w:hint="eastAsia"/>
          <w:sz w:val="28"/>
          <w:szCs w:val="28"/>
        </w:rPr>
        <w:t>1</w:t>
      </w:r>
      <w:r w:rsidRPr="002913EE">
        <w:rPr>
          <w:rFonts w:eastAsia="仿宋_GB2312" w:cs="仿宋_GB2312" w:hint="eastAsia"/>
          <w:sz w:val="28"/>
          <w:szCs w:val="28"/>
        </w:rPr>
        <w:t>）年龄不超过</w:t>
      </w:r>
      <w:r w:rsidRPr="002913EE">
        <w:rPr>
          <w:rFonts w:eastAsia="仿宋_GB2312" w:cs="仿宋_GB2312" w:hint="eastAsia"/>
          <w:sz w:val="28"/>
          <w:szCs w:val="28"/>
        </w:rPr>
        <w:t>65</w:t>
      </w:r>
      <w:r w:rsidRPr="002913EE">
        <w:rPr>
          <w:rFonts w:eastAsia="仿宋_GB2312" w:cs="仿宋_GB2312" w:hint="eastAsia"/>
          <w:sz w:val="28"/>
          <w:szCs w:val="28"/>
        </w:rPr>
        <w:t>周岁；</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w:t>
      </w:r>
      <w:r w:rsidRPr="002913EE">
        <w:rPr>
          <w:rFonts w:eastAsia="仿宋_GB2312" w:cs="仿宋_GB2312" w:hint="eastAsia"/>
          <w:sz w:val="28"/>
          <w:szCs w:val="28"/>
        </w:rPr>
        <w:t>2</w:t>
      </w:r>
      <w:r w:rsidRPr="002913EE">
        <w:rPr>
          <w:rFonts w:eastAsia="仿宋_GB2312" w:cs="仿宋_GB2312" w:hint="eastAsia"/>
          <w:sz w:val="28"/>
          <w:szCs w:val="28"/>
        </w:rPr>
        <w:t>）持证期间，无违章作业、未发生责任事故；</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w:t>
      </w:r>
      <w:r w:rsidRPr="002913EE">
        <w:rPr>
          <w:rFonts w:eastAsia="仿宋_GB2312" w:cs="仿宋_GB2312" w:hint="eastAsia"/>
          <w:sz w:val="28"/>
          <w:szCs w:val="28"/>
        </w:rPr>
        <w:t>3</w:t>
      </w:r>
      <w:r w:rsidRPr="002913EE">
        <w:rPr>
          <w:rFonts w:eastAsia="仿宋_GB2312" w:cs="仿宋_GB2312" w:hint="eastAsia"/>
          <w:sz w:val="28"/>
          <w:szCs w:val="28"/>
        </w:rPr>
        <w:t>）持证期间，《特种设备安全管理和作业人员证》的聘用记录中所从事持证项目的作业时间连续中断未超过</w:t>
      </w:r>
      <w:r w:rsidRPr="002913EE">
        <w:rPr>
          <w:rFonts w:eastAsia="仿宋_GB2312" w:cs="仿宋_GB2312" w:hint="eastAsia"/>
          <w:sz w:val="28"/>
          <w:szCs w:val="28"/>
        </w:rPr>
        <w:t>1</w:t>
      </w:r>
      <w:r w:rsidRPr="002913EE">
        <w:rPr>
          <w:rFonts w:eastAsia="仿宋_GB2312" w:cs="仿宋_GB2312" w:hint="eastAsia"/>
          <w:sz w:val="28"/>
          <w:szCs w:val="28"/>
        </w:rPr>
        <w:t>年。</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9. </w:t>
      </w:r>
      <w:r w:rsidRPr="002913EE">
        <w:rPr>
          <w:rFonts w:eastAsia="仿宋_GB2312" w:cs="仿宋_GB2312" w:hint="eastAsia"/>
          <w:sz w:val="28"/>
          <w:szCs w:val="28"/>
        </w:rPr>
        <w:t>审批结果的有效地域范围</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全国</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10. </w:t>
      </w:r>
      <w:r w:rsidRPr="002913EE">
        <w:rPr>
          <w:rFonts w:eastAsia="仿宋_GB2312" w:cs="仿宋_GB2312" w:hint="eastAsia"/>
          <w:sz w:val="28"/>
          <w:szCs w:val="28"/>
        </w:rPr>
        <w:t>规定审批结果有效地域范围的依据</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《中华人民共和国特种设备安全法》</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第十四条　特种设备安全管理人员、检测人员和作业人员应当按照国家有关规定取得相应资格，方可从事相关工作。特种设备安全管理人员、检测人员和作业人员应当严格执行安全技术规范和管理制度，保证特种设</w:t>
      </w:r>
      <w:r w:rsidRPr="002913EE">
        <w:rPr>
          <w:rFonts w:eastAsia="仿宋_GB2312" w:cs="仿宋_GB2312" w:hint="eastAsia"/>
          <w:sz w:val="28"/>
          <w:szCs w:val="28"/>
        </w:rPr>
        <w:t>备安全。</w:t>
      </w:r>
    </w:p>
    <w:p w:rsidR="00E26C58" w:rsidRPr="002913EE" w:rsidRDefault="00B11842">
      <w:pPr>
        <w:spacing w:line="500" w:lineRule="exact"/>
        <w:rPr>
          <w:rFonts w:eastAsia="仿宋_GB2312" w:cs="仿宋_GB2312"/>
          <w:b/>
          <w:bCs/>
          <w:sz w:val="28"/>
          <w:szCs w:val="28"/>
        </w:rPr>
      </w:pPr>
      <w:r w:rsidRPr="002913EE">
        <w:rPr>
          <w:rFonts w:eastAsia="仿宋_GB2312" w:cs="仿宋_GB2312" w:hint="eastAsia"/>
          <w:b/>
          <w:bCs/>
          <w:sz w:val="28"/>
          <w:szCs w:val="28"/>
        </w:rPr>
        <w:t>十一、行政许可数量限制</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lastRenderedPageBreak/>
        <w:t xml:space="preserve">1. </w:t>
      </w:r>
      <w:r w:rsidRPr="002913EE">
        <w:rPr>
          <w:rFonts w:eastAsia="仿宋_GB2312" w:cs="仿宋_GB2312" w:hint="eastAsia"/>
          <w:sz w:val="28"/>
          <w:szCs w:val="28"/>
        </w:rPr>
        <w:t>有无行政许可数量限制：无</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2. </w:t>
      </w:r>
      <w:r w:rsidRPr="002913EE">
        <w:rPr>
          <w:rFonts w:eastAsia="仿宋_GB2312" w:cs="仿宋_GB2312" w:hint="eastAsia"/>
          <w:sz w:val="28"/>
          <w:szCs w:val="28"/>
        </w:rPr>
        <w:t>公布数量限制的方式：无</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3. </w:t>
      </w:r>
      <w:r w:rsidRPr="002913EE">
        <w:rPr>
          <w:rFonts w:eastAsia="仿宋_GB2312" w:cs="仿宋_GB2312" w:hint="eastAsia"/>
          <w:sz w:val="28"/>
          <w:szCs w:val="28"/>
        </w:rPr>
        <w:t>公布数量限制的周期：无</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4. </w:t>
      </w:r>
      <w:r w:rsidRPr="002913EE">
        <w:rPr>
          <w:rFonts w:eastAsia="仿宋_GB2312" w:cs="仿宋_GB2312" w:hint="eastAsia"/>
          <w:sz w:val="28"/>
          <w:szCs w:val="28"/>
        </w:rPr>
        <w:t>在数量限制条件下实施行政许可的方式：无</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5. </w:t>
      </w:r>
      <w:r w:rsidRPr="002913EE">
        <w:rPr>
          <w:rFonts w:eastAsia="仿宋_GB2312" w:cs="仿宋_GB2312" w:hint="eastAsia"/>
          <w:sz w:val="28"/>
          <w:szCs w:val="28"/>
        </w:rPr>
        <w:t>规定在数量限制条件下实施行政许可方式的依据：无</w:t>
      </w:r>
    </w:p>
    <w:p w:rsidR="00E26C58" w:rsidRPr="002913EE" w:rsidRDefault="00B11842">
      <w:pPr>
        <w:spacing w:line="500" w:lineRule="exact"/>
        <w:rPr>
          <w:rFonts w:eastAsia="仿宋_GB2312" w:cs="仿宋_GB2312"/>
          <w:b/>
          <w:bCs/>
          <w:sz w:val="28"/>
          <w:szCs w:val="28"/>
        </w:rPr>
      </w:pPr>
      <w:r w:rsidRPr="002913EE">
        <w:rPr>
          <w:rFonts w:eastAsia="仿宋_GB2312" w:cs="仿宋_GB2312" w:hint="eastAsia"/>
          <w:b/>
          <w:bCs/>
          <w:sz w:val="28"/>
          <w:szCs w:val="28"/>
        </w:rPr>
        <w:t>十二、行政许可后年检</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1. </w:t>
      </w:r>
      <w:r w:rsidRPr="002913EE">
        <w:rPr>
          <w:rFonts w:eastAsia="仿宋_GB2312" w:cs="仿宋_GB2312" w:hint="eastAsia"/>
          <w:sz w:val="28"/>
          <w:szCs w:val="28"/>
        </w:rPr>
        <w:t>有无年检要求：无</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2. </w:t>
      </w:r>
      <w:r w:rsidRPr="002913EE">
        <w:rPr>
          <w:rFonts w:eastAsia="仿宋_GB2312" w:cs="仿宋_GB2312" w:hint="eastAsia"/>
          <w:sz w:val="28"/>
          <w:szCs w:val="28"/>
        </w:rPr>
        <w:t>设定年检要求的依据：无</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3. </w:t>
      </w:r>
      <w:r w:rsidRPr="002913EE">
        <w:rPr>
          <w:rFonts w:eastAsia="仿宋_GB2312" w:cs="仿宋_GB2312" w:hint="eastAsia"/>
          <w:sz w:val="28"/>
          <w:szCs w:val="28"/>
        </w:rPr>
        <w:t>年检周期：无</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4. </w:t>
      </w:r>
      <w:r w:rsidRPr="002913EE">
        <w:rPr>
          <w:rFonts w:eastAsia="仿宋_GB2312" w:cs="仿宋_GB2312" w:hint="eastAsia"/>
          <w:sz w:val="28"/>
          <w:szCs w:val="28"/>
        </w:rPr>
        <w:t>年检是否要求报送材料：无</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5. </w:t>
      </w:r>
      <w:r w:rsidRPr="002913EE">
        <w:rPr>
          <w:rFonts w:eastAsia="仿宋_GB2312" w:cs="仿宋_GB2312" w:hint="eastAsia"/>
          <w:sz w:val="28"/>
          <w:szCs w:val="28"/>
        </w:rPr>
        <w:t>年检报送材料名称：无</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6. </w:t>
      </w:r>
      <w:r w:rsidRPr="002913EE">
        <w:rPr>
          <w:rFonts w:eastAsia="仿宋_GB2312" w:cs="仿宋_GB2312" w:hint="eastAsia"/>
          <w:sz w:val="28"/>
          <w:szCs w:val="28"/>
        </w:rPr>
        <w:t>年检是否收费：无</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7. </w:t>
      </w:r>
      <w:r w:rsidRPr="002913EE">
        <w:rPr>
          <w:rFonts w:eastAsia="仿宋_GB2312" w:cs="仿宋_GB2312" w:hint="eastAsia"/>
          <w:sz w:val="28"/>
          <w:szCs w:val="28"/>
        </w:rPr>
        <w:t>年检收费项目的名称、年检收费项目的标准、设定年检收费项目的依据、规定年检项目收费标准的依据：无</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8.</w:t>
      </w:r>
      <w:r w:rsidRPr="002913EE">
        <w:rPr>
          <w:rFonts w:eastAsia="仿宋_GB2312" w:cs="仿宋_GB2312" w:hint="eastAsia"/>
          <w:sz w:val="28"/>
          <w:szCs w:val="28"/>
        </w:rPr>
        <w:t xml:space="preserve"> </w:t>
      </w:r>
      <w:r w:rsidRPr="002913EE">
        <w:rPr>
          <w:rFonts w:eastAsia="仿宋_GB2312" w:cs="仿宋_GB2312" w:hint="eastAsia"/>
          <w:sz w:val="28"/>
          <w:szCs w:val="28"/>
        </w:rPr>
        <w:t>通过年检的证明或者标志：无</w:t>
      </w:r>
    </w:p>
    <w:p w:rsidR="00E26C58" w:rsidRPr="002913EE" w:rsidRDefault="00B11842">
      <w:pPr>
        <w:spacing w:line="500" w:lineRule="exact"/>
        <w:rPr>
          <w:rFonts w:eastAsia="仿宋_GB2312" w:cs="仿宋_GB2312"/>
          <w:b/>
          <w:bCs/>
          <w:sz w:val="28"/>
          <w:szCs w:val="28"/>
        </w:rPr>
      </w:pPr>
      <w:r w:rsidRPr="002913EE">
        <w:rPr>
          <w:rFonts w:eastAsia="仿宋_GB2312" w:cs="仿宋_GB2312" w:hint="eastAsia"/>
          <w:b/>
          <w:bCs/>
          <w:sz w:val="28"/>
          <w:szCs w:val="28"/>
        </w:rPr>
        <w:t>十三、行政许可后年报</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1. </w:t>
      </w:r>
      <w:r w:rsidRPr="002913EE">
        <w:rPr>
          <w:rFonts w:eastAsia="仿宋_GB2312" w:cs="仿宋_GB2312" w:hint="eastAsia"/>
          <w:sz w:val="28"/>
          <w:szCs w:val="28"/>
        </w:rPr>
        <w:t>有无年报要求：无</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2. </w:t>
      </w:r>
      <w:r w:rsidRPr="002913EE">
        <w:rPr>
          <w:rFonts w:eastAsia="仿宋_GB2312" w:cs="仿宋_GB2312" w:hint="eastAsia"/>
          <w:sz w:val="28"/>
          <w:szCs w:val="28"/>
        </w:rPr>
        <w:t>年报报送材料名称：无</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3. </w:t>
      </w:r>
      <w:r w:rsidRPr="002913EE">
        <w:rPr>
          <w:rFonts w:eastAsia="仿宋_GB2312" w:cs="仿宋_GB2312" w:hint="eastAsia"/>
          <w:sz w:val="28"/>
          <w:szCs w:val="28"/>
        </w:rPr>
        <w:t>设定年报要求的依据：无</w:t>
      </w:r>
    </w:p>
    <w:p w:rsidR="00E26C58" w:rsidRPr="002913EE" w:rsidRDefault="00B11842">
      <w:pPr>
        <w:spacing w:line="500" w:lineRule="exact"/>
        <w:ind w:firstLineChars="200" w:firstLine="560"/>
        <w:rPr>
          <w:rFonts w:eastAsia="仿宋_GB2312" w:cs="仿宋_GB2312"/>
          <w:sz w:val="28"/>
          <w:szCs w:val="28"/>
        </w:rPr>
      </w:pPr>
      <w:r w:rsidRPr="002913EE">
        <w:rPr>
          <w:rFonts w:eastAsia="仿宋_GB2312" w:cs="仿宋_GB2312" w:hint="eastAsia"/>
          <w:sz w:val="28"/>
          <w:szCs w:val="28"/>
        </w:rPr>
        <w:t xml:space="preserve">4. </w:t>
      </w:r>
      <w:r w:rsidRPr="002913EE">
        <w:rPr>
          <w:rFonts w:eastAsia="仿宋_GB2312" w:cs="仿宋_GB2312" w:hint="eastAsia"/>
          <w:sz w:val="28"/>
          <w:szCs w:val="28"/>
        </w:rPr>
        <w:t>年报周期：无</w:t>
      </w:r>
    </w:p>
    <w:p w:rsidR="00E26C58" w:rsidRPr="002913EE" w:rsidRDefault="00B11842">
      <w:pPr>
        <w:spacing w:line="500" w:lineRule="exact"/>
        <w:rPr>
          <w:rFonts w:eastAsia="仿宋_GB2312" w:cs="仿宋_GB2312"/>
          <w:b/>
          <w:bCs/>
          <w:sz w:val="28"/>
          <w:szCs w:val="28"/>
        </w:rPr>
      </w:pPr>
      <w:r w:rsidRPr="002913EE">
        <w:rPr>
          <w:rFonts w:eastAsia="仿宋_GB2312" w:cs="仿宋_GB2312" w:hint="eastAsia"/>
          <w:b/>
          <w:bCs/>
          <w:sz w:val="28"/>
          <w:szCs w:val="28"/>
        </w:rPr>
        <w:t>十四、监管主体</w:t>
      </w:r>
    </w:p>
    <w:p w:rsidR="00E26C58" w:rsidRPr="002913EE" w:rsidRDefault="00B11842">
      <w:pPr>
        <w:spacing w:line="500" w:lineRule="exact"/>
        <w:rPr>
          <w:rFonts w:eastAsia="仿宋_GB2312" w:cs="仿宋_GB2312"/>
          <w:sz w:val="28"/>
          <w:szCs w:val="28"/>
        </w:rPr>
      </w:pPr>
      <w:r w:rsidRPr="002913EE">
        <w:rPr>
          <w:rFonts w:eastAsia="仿宋_GB2312" w:cs="仿宋_GB2312" w:hint="eastAsia"/>
          <w:sz w:val="28"/>
          <w:szCs w:val="28"/>
        </w:rPr>
        <w:t>县</w:t>
      </w:r>
      <w:r w:rsidRPr="002913EE">
        <w:rPr>
          <w:rFonts w:eastAsia="仿宋_GB2312" w:cs="仿宋_GB2312" w:hint="eastAsia"/>
          <w:sz w:val="28"/>
          <w:szCs w:val="28"/>
        </w:rPr>
        <w:t>市场</w:t>
      </w:r>
      <w:r w:rsidRPr="002913EE">
        <w:rPr>
          <w:rFonts w:eastAsia="仿宋_GB2312" w:cs="仿宋_GB2312" w:hint="eastAsia"/>
          <w:sz w:val="28"/>
          <w:szCs w:val="28"/>
        </w:rPr>
        <w:t>监督管理</w:t>
      </w:r>
      <w:r w:rsidRPr="002913EE">
        <w:rPr>
          <w:rFonts w:eastAsia="仿宋_GB2312" w:cs="仿宋_GB2312" w:hint="eastAsia"/>
          <w:sz w:val="28"/>
          <w:szCs w:val="28"/>
        </w:rPr>
        <w:t>局</w:t>
      </w:r>
    </w:p>
    <w:p w:rsidR="00E26C58" w:rsidRPr="002913EE" w:rsidRDefault="00B11842">
      <w:pPr>
        <w:spacing w:line="500" w:lineRule="exact"/>
        <w:rPr>
          <w:rFonts w:eastAsia="仿宋_GB2312" w:cs="仿宋_GB2312"/>
          <w:sz w:val="28"/>
          <w:szCs w:val="28"/>
        </w:rPr>
      </w:pPr>
      <w:r w:rsidRPr="002913EE">
        <w:rPr>
          <w:rFonts w:eastAsia="仿宋_GB2312" w:cs="仿宋_GB2312" w:hint="eastAsia"/>
          <w:b/>
          <w:bCs/>
          <w:sz w:val="28"/>
          <w:szCs w:val="28"/>
        </w:rPr>
        <w:t>十五、备注</w:t>
      </w:r>
    </w:p>
    <w:sectPr w:rsidR="00E26C58" w:rsidRPr="002913EE" w:rsidSect="00E26C58">
      <w:headerReference w:type="default"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1842" w:rsidRDefault="00B11842" w:rsidP="00E26C58">
      <w:r>
        <w:separator/>
      </w:r>
    </w:p>
  </w:endnote>
  <w:endnote w:type="continuationSeparator" w:id="0">
    <w:p w:rsidR="00B11842" w:rsidRDefault="00B11842" w:rsidP="00E26C5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C58" w:rsidRDefault="00E26C58">
    <w:pPr>
      <w:pStyle w:val="a3"/>
    </w:pPr>
    <w:r>
      <w:pict>
        <v:shapetype id="_x0000_t202" coordsize="21600,21600" o:spt="202" path="m,l,21600r21600,l21600,xe">
          <v:stroke joinstyle="miter"/>
          <v:path gradientshapeok="t" o:connecttype="rect"/>
        </v:shapetype>
        <v:shape id="_x0000_s1026" type="#_x0000_t202" style="position:absolute;margin-left:104pt;margin-top:0;width:2in;height:2in;z-index:251659264;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E26C58" w:rsidRDefault="00E26C58">
                <w:pPr>
                  <w:pStyle w:val="a3"/>
                </w:pPr>
                <w:r>
                  <w:fldChar w:fldCharType="begin"/>
                </w:r>
                <w:r w:rsidR="00B11842">
                  <w:instrText xml:space="preserve"> PAGE  \* MERGEFORMAT </w:instrText>
                </w:r>
                <w:r>
                  <w:fldChar w:fldCharType="separate"/>
                </w:r>
                <w:r w:rsidR="002913EE">
                  <w:rPr>
                    <w:noProof/>
                  </w:rPr>
                  <w:t>1</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1842" w:rsidRDefault="00B11842" w:rsidP="00E26C58">
      <w:r>
        <w:separator/>
      </w:r>
    </w:p>
  </w:footnote>
  <w:footnote w:type="continuationSeparator" w:id="0">
    <w:p w:rsidR="00B11842" w:rsidRDefault="00B11842" w:rsidP="00E26C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C58" w:rsidRDefault="00E26C58">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DgyMzgwODBkMzcxYTA3MjMwOGYwM2MzNzdiMDQyMDAifQ=="/>
  </w:docVars>
  <w:rsids>
    <w:rsidRoot w:val="485B099C"/>
    <w:rsid w:val="FFDF0E42"/>
    <w:rsid w:val="002913EE"/>
    <w:rsid w:val="00B11842"/>
    <w:rsid w:val="00E26C58"/>
    <w:rsid w:val="066D16BC"/>
    <w:rsid w:val="146F3240"/>
    <w:rsid w:val="1F813F48"/>
    <w:rsid w:val="32527D60"/>
    <w:rsid w:val="38AE223E"/>
    <w:rsid w:val="38EB0F82"/>
    <w:rsid w:val="39DF0585"/>
    <w:rsid w:val="3C371451"/>
    <w:rsid w:val="3E337CC9"/>
    <w:rsid w:val="467B5D04"/>
    <w:rsid w:val="485B099C"/>
    <w:rsid w:val="4947450E"/>
    <w:rsid w:val="4BAA6FEB"/>
    <w:rsid w:val="4BDA4326"/>
    <w:rsid w:val="66BA1847"/>
    <w:rsid w:val="66D41997"/>
    <w:rsid w:val="6AF6FF75"/>
    <w:rsid w:val="6E8134E8"/>
    <w:rsid w:val="713C0A23"/>
    <w:rsid w:val="76E96DDF"/>
    <w:rsid w:val="790B4D8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26C58"/>
    <w:pPr>
      <w:widowControl w:val="0"/>
      <w:jc w:val="both"/>
    </w:pPr>
    <w:rPr>
      <w:rFonts w:ascii="仿宋_GB2312" w:hAnsi="仿宋_GB2312"/>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E26C58"/>
    <w:pPr>
      <w:tabs>
        <w:tab w:val="center" w:pos="4153"/>
        <w:tab w:val="right" w:pos="8306"/>
      </w:tabs>
      <w:snapToGrid w:val="0"/>
      <w:jc w:val="left"/>
    </w:pPr>
    <w:rPr>
      <w:sz w:val="18"/>
    </w:rPr>
  </w:style>
  <w:style w:type="paragraph" w:styleId="a4">
    <w:name w:val="header"/>
    <w:basedOn w:val="a"/>
    <w:qFormat/>
    <w:rsid w:val="00E26C58"/>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511</Words>
  <Characters>2914</Characters>
  <Application>Microsoft Office Word</Application>
  <DocSecurity>0</DocSecurity>
  <Lines>24</Lines>
  <Paragraphs>6</Paragraphs>
  <ScaleCrop>false</ScaleCrop>
  <Company>云南省质量技术监督局</Company>
  <LinksUpToDate>false</LinksUpToDate>
  <CharactersWithSpaces>3419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邹正勇【行政审批处】</dc:creator>
  <cp:lastModifiedBy>Administrator</cp:lastModifiedBy>
  <cp:revision>3</cp:revision>
  <cp:lastPrinted>2023-10-09T11:55:00Z</cp:lastPrinted>
  <dcterms:created xsi:type="dcterms:W3CDTF">2023-09-15T00:24:00Z</dcterms:created>
  <dcterms:modified xsi:type="dcterms:W3CDTF">2023-12-22T01:50:00Z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C6B21733F309479D99B69EE52DD5F52B_12</vt:lpwstr>
  </property>
</Properties>
</file>