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both"/>
        <w:textAlignment w:val="auto"/>
        <w:rPr>
          <w:rFonts w:hint="eastAsia" w:ascii="宋体" w:hAnsi="宋体" w:eastAsia="方正黑体简体" w:cs="方正黑体简体"/>
          <w:b w:val="0"/>
          <w:bCs w:val="0"/>
          <w:sz w:val="32"/>
          <w:szCs w:val="32"/>
          <w:lang w:val="en-US" w:eastAsia="zh-CN"/>
        </w:rPr>
      </w:pPr>
      <w:bookmarkStart w:id="0" w:name="_GoBack"/>
      <w:r>
        <w:rPr>
          <w:rFonts w:hint="eastAsia" w:ascii="宋体" w:hAnsi="宋体" w:eastAsia="方正黑体简体" w:cs="方正黑体简体"/>
          <w:b w:val="0"/>
          <w:bCs w:val="0"/>
          <w:sz w:val="32"/>
          <w:szCs w:val="32"/>
          <w:lang w:val="en-US" w:eastAsia="zh-CN"/>
        </w:rPr>
        <w:t>附件4</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textAlignment w:val="auto"/>
        <w:rPr>
          <w:rFonts w:hint="eastAsia" w:ascii="宋体" w:hAnsi="宋体"/>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方正小标宋简体" w:cs="方正小标宋简体"/>
          <w:sz w:val="44"/>
          <w:szCs w:val="44"/>
        </w:rPr>
      </w:pPr>
      <w:r>
        <w:rPr>
          <w:rFonts w:hint="eastAsia" w:ascii="宋体" w:hAnsi="宋体" w:eastAsia="方正小标宋简体" w:cs="方正小标宋简体"/>
          <w:sz w:val="44"/>
          <w:szCs w:val="44"/>
        </w:rPr>
        <w:t>永平县</w:t>
      </w:r>
      <w:r>
        <w:rPr>
          <w:rFonts w:hint="eastAsia" w:ascii="宋体" w:hAnsi="宋体" w:eastAsia="方正小标宋简体" w:cs="方正小标宋简体"/>
          <w:sz w:val="44"/>
          <w:szCs w:val="44"/>
          <w:lang w:val="en-US" w:eastAsia="zh-CN"/>
        </w:rPr>
        <w:t>2024年</w:t>
      </w:r>
      <w:r>
        <w:rPr>
          <w:rFonts w:hint="eastAsia" w:ascii="宋体" w:hAnsi="宋体" w:eastAsia="方正小标宋简体" w:cs="方正小标宋简体"/>
          <w:sz w:val="44"/>
          <w:szCs w:val="44"/>
        </w:rPr>
        <w:t>县域商业建设行动</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方正小标宋简体" w:cs="方正小标宋简体"/>
          <w:sz w:val="44"/>
          <w:szCs w:val="44"/>
        </w:rPr>
      </w:pPr>
      <w:r>
        <w:rPr>
          <w:rFonts w:hint="eastAsia" w:ascii="宋体" w:hAnsi="宋体" w:eastAsia="方正小标宋简体" w:cs="方正小标宋简体"/>
          <w:sz w:val="44"/>
          <w:szCs w:val="44"/>
        </w:rPr>
        <w:t>资金管理办法(试行)</w:t>
      </w:r>
    </w:p>
    <w:p>
      <w:pPr>
        <w:keepNext w:val="0"/>
        <w:keepLines w:val="0"/>
        <w:pageBreakBefore w:val="0"/>
        <w:widowControl w:val="0"/>
        <w:kinsoku/>
        <w:wordWrap/>
        <w:overflowPunct/>
        <w:topLinePunct w:val="0"/>
        <w:autoSpaceDE/>
        <w:autoSpaceDN/>
        <w:bidi w:val="0"/>
        <w:adjustRightInd/>
        <w:snapToGrid/>
        <w:spacing w:line="560" w:lineRule="exact"/>
        <w:ind w:left="0" w:leftChars="0"/>
        <w:textAlignment w:val="auto"/>
        <w:rPr>
          <w:rFonts w:ascii="宋体" w:hAnsi="宋体"/>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ascii="宋体" w:hAnsi="宋体" w:eastAsia="方正黑体简体" w:cs="方正黑体简体"/>
        </w:rPr>
      </w:pPr>
      <w:r>
        <w:rPr>
          <w:rFonts w:hint="eastAsia" w:ascii="宋体" w:hAnsi="宋体" w:eastAsia="方正黑体简体" w:cs="方正黑体简体"/>
        </w:rPr>
        <w:t xml:space="preserve">第一章 </w:t>
      </w:r>
      <w:r>
        <w:rPr>
          <w:rFonts w:hint="eastAsia" w:ascii="宋体" w:hAnsi="宋体" w:eastAsia="方正黑体简体" w:cs="方正黑体简体"/>
          <w:lang w:val="en-US" w:eastAsia="zh-CN"/>
        </w:rPr>
        <w:t xml:space="preserve"> </w:t>
      </w:r>
      <w:r>
        <w:rPr>
          <w:rFonts w:hint="eastAsia" w:ascii="宋体" w:hAnsi="宋体" w:eastAsia="方正黑体简体" w:cs="方正黑体简体"/>
        </w:rPr>
        <w:t xml:space="preserve">总 </w:t>
      </w:r>
      <w:r>
        <w:rPr>
          <w:rFonts w:hint="eastAsia" w:ascii="宋体" w:hAnsi="宋体" w:eastAsia="方正黑体简体" w:cs="方正黑体简体"/>
          <w:lang w:val="en-US" w:eastAsia="zh-CN"/>
        </w:rPr>
        <w:t xml:space="preserve"> </w:t>
      </w:r>
      <w:r>
        <w:rPr>
          <w:rFonts w:hint="eastAsia" w:ascii="宋体" w:hAnsi="宋体" w:eastAsia="方正黑体简体" w:cs="方正黑体简体"/>
        </w:rPr>
        <w:t>则</w:t>
      </w:r>
    </w:p>
    <w:p>
      <w:pPr>
        <w:keepNext w:val="0"/>
        <w:keepLines w:val="0"/>
        <w:pageBreakBefore w:val="0"/>
        <w:widowControl w:val="0"/>
        <w:kinsoku/>
        <w:wordWrap/>
        <w:overflowPunct/>
        <w:topLinePunct w:val="0"/>
        <w:autoSpaceDE/>
        <w:autoSpaceDN/>
        <w:bidi w:val="0"/>
        <w:adjustRightInd/>
        <w:snapToGrid/>
        <w:spacing w:line="560" w:lineRule="exact"/>
        <w:ind w:left="0" w:leftChars="0"/>
        <w:textAlignment w:val="auto"/>
        <w:rPr>
          <w:rFonts w:ascii="宋体" w:hAnsi="宋体"/>
        </w:rPr>
      </w:pPr>
      <w:r>
        <w:rPr>
          <w:rFonts w:hint="eastAsia" w:ascii="宋体" w:hAnsi="宋体"/>
          <w:b w:val="0"/>
          <w:bCs w:val="0"/>
        </w:rPr>
        <w:t>第一条</w:t>
      </w:r>
      <w:r>
        <w:rPr>
          <w:rFonts w:hint="eastAsia" w:ascii="宋体" w:hAnsi="宋体"/>
        </w:rPr>
        <w:t xml:space="preserve"> </w:t>
      </w:r>
      <w:r>
        <w:rPr>
          <w:rFonts w:hint="eastAsia" w:ascii="宋体" w:hAnsi="宋体"/>
          <w:lang w:val="en-US" w:eastAsia="zh-CN"/>
        </w:rPr>
        <w:t xml:space="preserve"> </w:t>
      </w:r>
      <w:r>
        <w:rPr>
          <w:rFonts w:hint="eastAsia" w:ascii="宋体" w:hAnsi="宋体"/>
        </w:rPr>
        <w:t>县域商业建设行动中央财政补助资金（以下简称中央补助资金），主要支持聚焦县域商业体系中的市场缺位和薄弱环节，发挥县城和乡镇的枢纽、节点作用，加快补齐基础设施和公共服务短板，辐射带动县域商业整体提升。鼓励统筹用好自有财力</w:t>
      </w:r>
      <w:r>
        <w:rPr>
          <w:rFonts w:hint="eastAsia" w:ascii="宋体" w:hAnsi="宋体"/>
          <w:lang w:eastAsia="zh-CN"/>
        </w:rPr>
        <w:t>、</w:t>
      </w:r>
      <w:r>
        <w:rPr>
          <w:rFonts w:hint="eastAsia" w:ascii="宋体" w:hAnsi="宋体"/>
        </w:rPr>
        <w:t>撬动社会资本</w:t>
      </w:r>
      <w:r>
        <w:rPr>
          <w:rFonts w:hint="eastAsia" w:ascii="宋体" w:hAnsi="宋体"/>
          <w:lang w:val="en-US" w:eastAsia="zh-CN"/>
        </w:rPr>
        <w:t>支持项目建设</w:t>
      </w:r>
      <w:r>
        <w:rPr>
          <w:rFonts w:hint="eastAsia" w:ascii="宋体" w:hAnsi="宋体"/>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both"/>
        <w:textAlignment w:val="auto"/>
        <w:rPr>
          <w:rFonts w:hint="eastAsia" w:ascii="宋体" w:hAnsi="宋体" w:eastAsia="方正黑体简体" w:cs="方正黑体简体"/>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方正黑体简体" w:cs="方正黑体简体"/>
        </w:rPr>
      </w:pPr>
      <w:r>
        <w:rPr>
          <w:rFonts w:hint="eastAsia" w:ascii="宋体" w:hAnsi="宋体" w:eastAsia="方正黑体简体" w:cs="方正黑体简体"/>
        </w:rPr>
        <w:t xml:space="preserve">第二章 </w:t>
      </w:r>
      <w:r>
        <w:rPr>
          <w:rFonts w:hint="eastAsia" w:ascii="宋体" w:hAnsi="宋体" w:eastAsia="方正黑体简体" w:cs="方正黑体简体"/>
          <w:lang w:val="en-US" w:eastAsia="zh-CN"/>
        </w:rPr>
        <w:t xml:space="preserve"> </w:t>
      </w:r>
      <w:r>
        <w:rPr>
          <w:rFonts w:hint="eastAsia" w:ascii="宋体" w:hAnsi="宋体" w:eastAsia="方正黑体简体" w:cs="方正黑体简体"/>
        </w:rPr>
        <w:t>支持方式和支持对象</w:t>
      </w:r>
    </w:p>
    <w:p>
      <w:pPr>
        <w:keepNext w:val="0"/>
        <w:keepLines w:val="0"/>
        <w:pageBreakBefore w:val="0"/>
        <w:widowControl w:val="0"/>
        <w:kinsoku/>
        <w:wordWrap/>
        <w:overflowPunct/>
        <w:topLinePunct w:val="0"/>
        <w:autoSpaceDE/>
        <w:autoSpaceDN/>
        <w:bidi w:val="0"/>
        <w:adjustRightInd/>
        <w:snapToGrid/>
        <w:spacing w:line="560" w:lineRule="exact"/>
        <w:ind w:left="0" w:leftChars="0"/>
        <w:textAlignment w:val="auto"/>
        <w:rPr>
          <w:rFonts w:hint="eastAsia" w:ascii="宋体" w:hAnsi="宋体" w:eastAsia="方正仿宋简体" w:cs="方正仿宋简体"/>
        </w:rPr>
      </w:pPr>
      <w:r>
        <w:rPr>
          <w:rFonts w:hint="eastAsia" w:ascii="宋体" w:hAnsi="宋体" w:eastAsia="方正仿宋简体" w:cs="方正仿宋简体"/>
        </w:rPr>
        <w:t>第</w:t>
      </w:r>
      <w:r>
        <w:rPr>
          <w:rFonts w:hint="eastAsia" w:ascii="宋体" w:hAnsi="宋体"/>
          <w:b w:val="0"/>
          <w:bCs w:val="0"/>
          <w:lang w:val="en-US" w:eastAsia="zh-CN"/>
        </w:rPr>
        <w:t>二</w:t>
      </w:r>
      <w:r>
        <w:rPr>
          <w:rFonts w:hint="eastAsia" w:ascii="宋体" w:hAnsi="宋体" w:eastAsia="方正仿宋简体" w:cs="方正仿宋简体"/>
        </w:rPr>
        <w:t>条</w:t>
      </w:r>
      <w:r>
        <w:rPr>
          <w:rFonts w:hint="eastAsia" w:ascii="宋体" w:hAnsi="宋体" w:eastAsia="方正仿宋简体" w:cs="方正仿宋简体"/>
          <w:u w:val="none"/>
        </w:rPr>
        <w:t xml:space="preserve"> </w:t>
      </w:r>
      <w:r>
        <w:rPr>
          <w:rFonts w:hint="eastAsia" w:ascii="宋体" w:hAnsi="宋体" w:cs="方正仿宋简体"/>
          <w:u w:val="none"/>
          <w:lang w:val="en-US" w:eastAsia="zh-CN"/>
        </w:rPr>
        <w:t xml:space="preserve"> </w:t>
      </w:r>
      <w:r>
        <w:rPr>
          <w:rFonts w:hint="eastAsia" w:ascii="宋体" w:hAnsi="宋体" w:eastAsia="方正仿宋简体" w:cs="方正仿宋简体"/>
          <w:u w:val="none"/>
        </w:rPr>
        <w:t>中央补助资金</w:t>
      </w:r>
      <w:r>
        <w:rPr>
          <w:rFonts w:hint="eastAsia" w:ascii="宋体" w:hAnsi="宋体" w:cs="方正仿宋简体"/>
          <w:u w:val="none"/>
          <w:lang w:val="en-US" w:eastAsia="zh-CN"/>
        </w:rPr>
        <w:t>总额810万元，</w:t>
      </w:r>
      <w:r>
        <w:rPr>
          <w:rFonts w:hint="eastAsia" w:ascii="宋体" w:hAnsi="宋体" w:eastAsia="方正仿宋简体" w:cs="方正仿宋简体"/>
          <w:u w:val="none"/>
        </w:rPr>
        <w:t>采取“以奖</w:t>
      </w:r>
      <w:r>
        <w:rPr>
          <w:rFonts w:hint="eastAsia" w:ascii="宋体" w:hAnsi="宋体" w:eastAsia="方正仿宋简体" w:cs="方正仿宋简体"/>
        </w:rPr>
        <w:t>代补”方式，对已建设完成和已实施完成的项目进行事后奖补。</w:t>
      </w:r>
    </w:p>
    <w:p>
      <w:pPr>
        <w:keepNext w:val="0"/>
        <w:keepLines w:val="0"/>
        <w:pageBreakBefore w:val="0"/>
        <w:widowControl w:val="0"/>
        <w:kinsoku/>
        <w:wordWrap/>
        <w:overflowPunct/>
        <w:topLinePunct w:val="0"/>
        <w:autoSpaceDE/>
        <w:autoSpaceDN/>
        <w:bidi w:val="0"/>
        <w:adjustRightInd/>
        <w:snapToGrid/>
        <w:spacing w:line="560" w:lineRule="exact"/>
        <w:ind w:left="0" w:leftChars="0"/>
        <w:textAlignment w:val="auto"/>
        <w:rPr>
          <w:rFonts w:hint="eastAsia" w:ascii="宋体" w:hAnsi="宋体" w:eastAsia="方正仿宋简体" w:cs="方正仿宋简体"/>
        </w:rPr>
      </w:pPr>
      <w:r>
        <w:rPr>
          <w:rFonts w:hint="eastAsia" w:ascii="宋体" w:hAnsi="宋体" w:eastAsia="方正仿宋简体" w:cs="方正仿宋简体"/>
        </w:rPr>
        <w:t xml:space="preserve">第三条 </w:t>
      </w:r>
      <w:r>
        <w:rPr>
          <w:rFonts w:hint="eastAsia" w:ascii="宋体" w:hAnsi="宋体" w:cs="方正仿宋简体"/>
          <w:lang w:val="en-US" w:eastAsia="zh-CN"/>
        </w:rPr>
        <w:t xml:space="preserve"> </w:t>
      </w:r>
      <w:r>
        <w:rPr>
          <w:rFonts w:hint="eastAsia" w:ascii="宋体" w:hAnsi="宋体" w:eastAsia="方正仿宋简体" w:cs="方正仿宋简体"/>
        </w:rPr>
        <w:t>项目支持对象原则上应为法人企业，优先支持县域龙头商贸流通企业</w:t>
      </w:r>
      <w:r>
        <w:rPr>
          <w:rFonts w:hint="eastAsia" w:ascii="宋体" w:hAnsi="宋体"/>
          <w:u w:val="none"/>
          <w:lang w:val="en-US" w:eastAsia="zh-CN"/>
        </w:rPr>
        <w:t>和纳入国内生产总值（GDP）指标统计及拟纳入的目标企业</w:t>
      </w:r>
      <w:r>
        <w:rPr>
          <w:rFonts w:hint="eastAsia" w:ascii="宋体" w:hAnsi="宋体" w:eastAsia="方正仿宋简体" w:cs="方正仿宋简体"/>
          <w:u w:val="none"/>
        </w:rPr>
        <w:t>。乡镇人民政府直接实施的公益性集贸(农贸)市场</w:t>
      </w:r>
      <w:r>
        <w:rPr>
          <w:rFonts w:hint="eastAsia" w:ascii="宋体" w:hAnsi="宋体" w:eastAsia="方正仿宋简体" w:cs="方正仿宋简体"/>
        </w:rPr>
        <w:t>项目，乡镇人民政府可作为支持对象。</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方正黑体简体" w:cs="方正黑体简体"/>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方正黑体简体" w:cs="方正黑体简体"/>
        </w:rPr>
      </w:pPr>
      <w:r>
        <w:rPr>
          <w:rFonts w:hint="eastAsia" w:ascii="宋体" w:hAnsi="宋体" w:eastAsia="方正黑体简体" w:cs="方正黑体简体"/>
        </w:rPr>
        <w:t xml:space="preserve">第三章 </w:t>
      </w:r>
      <w:r>
        <w:rPr>
          <w:rFonts w:hint="eastAsia" w:ascii="宋体" w:hAnsi="宋体" w:eastAsia="方正黑体简体" w:cs="方正黑体简体"/>
          <w:lang w:val="en-US" w:eastAsia="zh-CN"/>
        </w:rPr>
        <w:t xml:space="preserve"> </w:t>
      </w:r>
      <w:r>
        <w:rPr>
          <w:rFonts w:hint="eastAsia" w:ascii="宋体" w:hAnsi="宋体" w:eastAsia="方正黑体简体" w:cs="方正黑体简体"/>
        </w:rPr>
        <w:t>支持标准</w:t>
      </w:r>
    </w:p>
    <w:p>
      <w:pPr>
        <w:keepNext w:val="0"/>
        <w:keepLines w:val="0"/>
        <w:pageBreakBefore w:val="0"/>
        <w:widowControl w:val="0"/>
        <w:kinsoku/>
        <w:wordWrap/>
        <w:overflowPunct/>
        <w:topLinePunct w:val="0"/>
        <w:autoSpaceDE/>
        <w:autoSpaceDN/>
        <w:bidi w:val="0"/>
        <w:adjustRightInd/>
        <w:snapToGrid/>
        <w:spacing w:line="560" w:lineRule="exact"/>
        <w:ind w:left="0" w:leftChars="0"/>
        <w:textAlignment w:val="auto"/>
        <w:rPr>
          <w:rFonts w:hint="eastAsia" w:ascii="宋体" w:hAnsi="宋体" w:eastAsia="方正仿宋简体" w:cs="方正仿宋简体"/>
        </w:rPr>
      </w:pPr>
      <w:r>
        <w:rPr>
          <w:rFonts w:hint="eastAsia" w:ascii="宋体" w:hAnsi="宋体" w:eastAsia="方正仿宋简体" w:cs="方正仿宋简体"/>
        </w:rPr>
        <w:t xml:space="preserve">第四条 </w:t>
      </w:r>
      <w:r>
        <w:rPr>
          <w:rFonts w:hint="eastAsia" w:ascii="宋体" w:hAnsi="宋体" w:cs="方正仿宋简体"/>
          <w:lang w:val="en-US" w:eastAsia="zh-CN"/>
        </w:rPr>
        <w:t xml:space="preserve"> </w:t>
      </w:r>
      <w:r>
        <w:rPr>
          <w:rFonts w:hint="eastAsia" w:ascii="宋体" w:hAnsi="宋体" w:eastAsia="方正仿宋简体" w:cs="方正仿宋简体"/>
        </w:rPr>
        <w:t>各板块支持标准如下:</w:t>
      </w:r>
    </w:p>
    <w:p>
      <w:pPr>
        <w:keepNext w:val="0"/>
        <w:keepLines w:val="0"/>
        <w:pageBreakBefore w:val="0"/>
        <w:widowControl w:val="0"/>
        <w:kinsoku/>
        <w:wordWrap/>
        <w:overflowPunct/>
        <w:topLinePunct w:val="0"/>
        <w:autoSpaceDE/>
        <w:autoSpaceDN/>
        <w:bidi w:val="0"/>
        <w:adjustRightInd/>
        <w:snapToGrid/>
        <w:spacing w:line="560" w:lineRule="exact"/>
        <w:ind w:left="0" w:leftChars="0"/>
        <w:textAlignment w:val="auto"/>
        <w:rPr>
          <w:rFonts w:hint="eastAsia" w:ascii="宋体" w:hAnsi="宋体" w:eastAsia="方正仿宋简体" w:cs="方正仿宋简体"/>
        </w:rPr>
      </w:pPr>
      <w:r>
        <w:rPr>
          <w:rFonts w:hint="eastAsia" w:ascii="宋体" w:hAnsi="宋体" w:eastAsia="方正仿宋简体" w:cs="方正仿宋简体"/>
        </w:rPr>
        <w:t>1.支持培育县域示范商贸流通企业资金不超过实际投资额的45%，每家企业支持金额不超过300万元。</w:t>
      </w:r>
    </w:p>
    <w:p>
      <w:pPr>
        <w:keepNext w:val="0"/>
        <w:keepLines w:val="0"/>
        <w:pageBreakBefore w:val="0"/>
        <w:widowControl w:val="0"/>
        <w:kinsoku/>
        <w:wordWrap/>
        <w:overflowPunct/>
        <w:topLinePunct w:val="0"/>
        <w:autoSpaceDE/>
        <w:autoSpaceDN/>
        <w:bidi w:val="0"/>
        <w:adjustRightInd/>
        <w:snapToGrid/>
        <w:spacing w:line="560" w:lineRule="exact"/>
        <w:ind w:left="0" w:leftChars="0"/>
        <w:textAlignment w:val="auto"/>
        <w:rPr>
          <w:rFonts w:hint="eastAsia" w:ascii="宋体" w:hAnsi="宋体" w:eastAsia="方正仿宋简体" w:cs="方正仿宋简体"/>
        </w:rPr>
      </w:pPr>
      <w:r>
        <w:rPr>
          <w:rFonts w:hint="eastAsia" w:ascii="宋体" w:hAnsi="宋体" w:eastAsia="方正仿宋简体" w:cs="方正仿宋简体"/>
        </w:rPr>
        <w:t>2.支持建设改造示范乡镇商贸中心资金不超过实际投资额的45%，单个商贸中心支持金额不超过150万元。</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textAlignment w:val="auto"/>
        <w:rPr>
          <w:rFonts w:hint="eastAsia" w:ascii="宋体" w:hAnsi="宋体" w:eastAsia="方正仿宋简体" w:cs="方正仿宋简体"/>
        </w:rPr>
      </w:pPr>
      <w:r>
        <w:rPr>
          <w:rFonts w:hint="eastAsia" w:ascii="宋体" w:hAnsi="宋体" w:eastAsia="方正仿宋简体" w:cs="方正仿宋简体"/>
        </w:rPr>
        <w:t>3.支持建设改造示范乡镇农贸市场资金不超过实际投资额的50%，单个市场支持金额不超过100万元。</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textAlignment w:val="auto"/>
        <w:rPr>
          <w:rFonts w:hint="eastAsia" w:ascii="宋体" w:hAnsi="宋体" w:eastAsia="方正仿宋简体" w:cs="方正仿宋简体"/>
        </w:rPr>
      </w:pPr>
      <w:r>
        <w:rPr>
          <w:rFonts w:hint="eastAsia" w:ascii="宋体" w:hAnsi="宋体" w:eastAsia="方正仿宋简体" w:cs="方正仿宋简体"/>
        </w:rPr>
        <w:t>4.支持建设改造乡村快递物流配送示范网点资金不超过实际投资额的45%，单个网点支持金额不超过5万元。鼓励集中支持同一企业建设多个网点，构建配送网络体系。</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textAlignment w:val="auto"/>
        <w:rPr>
          <w:rFonts w:hint="eastAsia" w:ascii="宋体" w:hAnsi="宋体" w:eastAsia="方正仿宋简体" w:cs="方正仿宋简体"/>
        </w:rPr>
      </w:pPr>
      <w:r>
        <w:rPr>
          <w:rFonts w:hint="eastAsia" w:ascii="宋体" w:hAnsi="宋体" w:eastAsia="方正仿宋简体" w:cs="方正仿宋简体"/>
        </w:rPr>
        <w:t>5.其他项目支持资金不超过实际投资额的45%，单个项目支持金额不超过100万元。</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textAlignment w:val="auto"/>
        <w:rPr>
          <w:rFonts w:hint="eastAsia" w:ascii="宋体" w:hAnsi="宋体" w:eastAsia="方正仿宋简体" w:cs="方正仿宋简体"/>
        </w:rPr>
      </w:pPr>
      <w:r>
        <w:rPr>
          <w:rFonts w:hint="eastAsia" w:ascii="宋体" w:hAnsi="宋体" w:eastAsia="方正仿宋简体" w:cs="方正仿宋简体"/>
        </w:rPr>
        <w:t>第五条</w:t>
      </w:r>
      <w:r>
        <w:rPr>
          <w:rFonts w:hint="eastAsia" w:ascii="宋体" w:hAnsi="宋体" w:cs="方正仿宋简体"/>
          <w:lang w:val="en-US" w:eastAsia="zh-CN"/>
        </w:rPr>
        <w:t xml:space="preserve">  </w:t>
      </w:r>
      <w:r>
        <w:rPr>
          <w:rFonts w:hint="eastAsia" w:ascii="宋体" w:hAnsi="宋体" w:eastAsia="方正仿宋简体" w:cs="方正仿宋简体"/>
        </w:rPr>
        <w:t>支持项目的投资额，仅指该项目符合县域商业建设行动支持方向的投资额部分。除乡镇农贸(集贸)市场外项目中央补助资金不计入投资额。</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textAlignment w:val="auto"/>
        <w:rPr>
          <w:rFonts w:hint="eastAsia" w:ascii="宋体" w:hAnsi="宋体" w:eastAsia="方正仿宋简体" w:cs="方正仿宋简体"/>
          <w:lang w:eastAsia="zh-CN"/>
        </w:rPr>
      </w:pPr>
      <w:r>
        <w:rPr>
          <w:rFonts w:hint="eastAsia" w:ascii="宋体" w:hAnsi="宋体" w:eastAsia="方正仿宋简体" w:cs="方正仿宋简体"/>
        </w:rPr>
        <w:t>第六条</w:t>
      </w:r>
      <w:r>
        <w:rPr>
          <w:rFonts w:hint="eastAsia" w:ascii="宋体" w:hAnsi="宋体" w:cs="方正仿宋简体"/>
          <w:lang w:val="en-US" w:eastAsia="zh-CN"/>
        </w:rPr>
        <w:t xml:space="preserve">  </w:t>
      </w:r>
      <w:r>
        <w:rPr>
          <w:rFonts w:hint="eastAsia" w:ascii="宋体" w:hAnsi="宋体" w:eastAsia="方正仿宋简体" w:cs="方正仿宋简体"/>
        </w:rPr>
        <w:t>项目投资额核定时间以间为</w:t>
      </w:r>
      <w:r>
        <w:rPr>
          <w:rFonts w:hint="eastAsia" w:ascii="宋体" w:hAnsi="宋体" w:cs="方正仿宋简体"/>
          <w:lang w:val="en-US" w:eastAsia="zh-CN"/>
        </w:rPr>
        <w:t>2022</w:t>
      </w:r>
      <w:r>
        <w:rPr>
          <w:rFonts w:hint="eastAsia" w:ascii="宋体" w:hAnsi="宋体" w:eastAsia="方正仿宋简体" w:cs="方正仿宋简体"/>
        </w:rPr>
        <w:t>年</w:t>
      </w:r>
      <w:r>
        <w:rPr>
          <w:rFonts w:hint="eastAsia" w:ascii="宋体" w:hAnsi="宋体" w:cs="方正仿宋简体"/>
          <w:lang w:val="en-US" w:eastAsia="zh-CN"/>
        </w:rPr>
        <w:t>1</w:t>
      </w:r>
      <w:r>
        <w:rPr>
          <w:rFonts w:hint="eastAsia" w:ascii="宋体" w:hAnsi="宋体" w:eastAsia="方正仿宋简体" w:cs="方正仿宋简体"/>
        </w:rPr>
        <w:t>月</w:t>
      </w:r>
      <w:r>
        <w:rPr>
          <w:rFonts w:hint="eastAsia" w:ascii="宋体" w:hAnsi="宋体" w:cs="方正仿宋简体"/>
          <w:lang w:val="en-US" w:eastAsia="zh-CN"/>
        </w:rPr>
        <w:t>1</w:t>
      </w:r>
      <w:r>
        <w:rPr>
          <w:rFonts w:hint="eastAsia" w:ascii="宋体" w:hAnsi="宋体" w:eastAsia="方正仿宋简体" w:cs="方正仿宋简体"/>
        </w:rPr>
        <w:t>日至</w:t>
      </w:r>
      <w:r>
        <w:rPr>
          <w:rFonts w:hint="eastAsia" w:ascii="宋体" w:hAnsi="宋体" w:cs="方正仿宋简体"/>
          <w:lang w:val="en-US" w:eastAsia="zh-CN"/>
        </w:rPr>
        <w:t>2025</w:t>
      </w:r>
      <w:r>
        <w:rPr>
          <w:rFonts w:hint="eastAsia" w:ascii="宋体" w:hAnsi="宋体" w:eastAsia="方正仿宋简体" w:cs="方正仿宋简体"/>
        </w:rPr>
        <w:t>年</w:t>
      </w:r>
      <w:r>
        <w:rPr>
          <w:rFonts w:hint="eastAsia" w:ascii="宋体" w:hAnsi="宋体" w:cs="方正仿宋简体"/>
          <w:lang w:val="en-US" w:eastAsia="zh-CN"/>
        </w:rPr>
        <w:t>9</w:t>
      </w:r>
      <w:r>
        <w:rPr>
          <w:rFonts w:hint="eastAsia" w:ascii="宋体" w:hAnsi="宋体" w:eastAsia="方正仿宋简体" w:cs="方正仿宋简体"/>
        </w:rPr>
        <w:t>月</w:t>
      </w:r>
      <w:r>
        <w:rPr>
          <w:rFonts w:hint="eastAsia" w:ascii="宋体" w:hAnsi="宋体" w:cs="方正仿宋简体"/>
          <w:lang w:val="en-US" w:eastAsia="zh-CN"/>
        </w:rPr>
        <w:t>30</w:t>
      </w:r>
      <w:r>
        <w:rPr>
          <w:rFonts w:hint="eastAsia" w:ascii="宋体" w:hAnsi="宋体" w:eastAsia="方正仿宋简体" w:cs="方正仿宋简体"/>
        </w:rPr>
        <w:t>日</w:t>
      </w:r>
      <w:r>
        <w:rPr>
          <w:rFonts w:hint="eastAsia" w:ascii="宋体" w:hAnsi="宋体" w:cs="方正仿宋简体"/>
          <w:lang w:val="en-US" w:eastAsia="zh-CN"/>
        </w:rPr>
        <w:t>。</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textAlignment w:val="auto"/>
        <w:rPr>
          <w:rFonts w:hint="eastAsia" w:ascii="宋体" w:hAnsi="宋体" w:eastAsia="方正仿宋简体" w:cs="方正仿宋简体"/>
        </w:rPr>
      </w:pPr>
      <w:r>
        <w:rPr>
          <w:rFonts w:hint="eastAsia" w:ascii="宋体" w:hAnsi="宋体" w:eastAsia="方正仿宋简体" w:cs="方正仿宋简体"/>
        </w:rPr>
        <w:t xml:space="preserve">第七条 </w:t>
      </w:r>
      <w:r>
        <w:rPr>
          <w:rFonts w:hint="eastAsia" w:ascii="宋体" w:hAnsi="宋体" w:cs="方正仿宋简体"/>
          <w:lang w:val="en-US" w:eastAsia="zh-CN"/>
        </w:rPr>
        <w:t xml:space="preserve"> </w:t>
      </w:r>
      <w:r>
        <w:rPr>
          <w:rFonts w:hint="eastAsia" w:ascii="宋体" w:hAnsi="宋体" w:eastAsia="方正仿宋简体" w:cs="方正仿宋简体"/>
        </w:rPr>
        <w:t>投资额不包括土地、土建、办公楼、宿舍、办公、装修、工资、招待、租金、购置厂房、技术服务等开支，不得将关联方有关数据纳入项目投资申报支持。</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方正黑体简体" w:cs="方正黑体简体"/>
        </w:rPr>
      </w:pP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方正黑体简体" w:cs="方正黑体简体"/>
        </w:rPr>
      </w:pPr>
      <w:r>
        <w:rPr>
          <w:rFonts w:hint="eastAsia" w:ascii="宋体" w:hAnsi="宋体" w:eastAsia="方正黑体简体" w:cs="方正黑体简体"/>
        </w:rPr>
        <w:t xml:space="preserve">第四章 </w:t>
      </w:r>
      <w:r>
        <w:rPr>
          <w:rFonts w:hint="eastAsia" w:ascii="宋体" w:hAnsi="宋体" w:eastAsia="方正黑体简体" w:cs="方正黑体简体"/>
          <w:lang w:val="en-US" w:eastAsia="zh-CN"/>
        </w:rPr>
        <w:t xml:space="preserve"> </w:t>
      </w:r>
      <w:r>
        <w:rPr>
          <w:rFonts w:hint="eastAsia" w:ascii="宋体" w:hAnsi="宋体" w:eastAsia="方正黑体简体" w:cs="方正黑体简体"/>
        </w:rPr>
        <w:t>资金监管</w:t>
      </w:r>
    </w:p>
    <w:p>
      <w:pPr>
        <w:keepNext w:val="0"/>
        <w:keepLines w:val="0"/>
        <w:pageBreakBefore w:val="0"/>
        <w:widowControl w:val="0"/>
        <w:kinsoku/>
        <w:wordWrap/>
        <w:overflowPunct/>
        <w:topLinePunct w:val="0"/>
        <w:autoSpaceDE/>
        <w:autoSpaceDN/>
        <w:bidi w:val="0"/>
        <w:adjustRightInd/>
        <w:snapToGrid/>
        <w:spacing w:line="560" w:lineRule="exact"/>
        <w:ind w:left="0" w:leftChars="0"/>
        <w:textAlignment w:val="auto"/>
        <w:rPr>
          <w:rFonts w:hint="eastAsia" w:ascii="宋体" w:hAnsi="宋体" w:eastAsia="方正仿宋简体" w:cs="方正仿宋简体"/>
        </w:rPr>
      </w:pPr>
      <w:r>
        <w:rPr>
          <w:rFonts w:hint="eastAsia" w:ascii="宋体" w:hAnsi="宋体" w:eastAsia="方正仿宋简体" w:cs="方正仿宋简体"/>
        </w:rPr>
        <w:t xml:space="preserve">第八条 </w:t>
      </w:r>
      <w:r>
        <w:rPr>
          <w:rFonts w:hint="eastAsia" w:ascii="宋体" w:hAnsi="宋体" w:cs="方正仿宋简体"/>
          <w:lang w:val="en-US" w:eastAsia="zh-CN"/>
        </w:rPr>
        <w:t xml:space="preserve"> </w:t>
      </w:r>
      <w:r>
        <w:rPr>
          <w:rFonts w:hint="eastAsia" w:ascii="宋体" w:hAnsi="宋体" w:eastAsia="方正仿宋简体" w:cs="方正仿宋简体"/>
        </w:rPr>
        <w:t>对骗取、挤占、挪用中央补助资金等行为，一经查实，追回已拨付的中央补助资金，并按《财政违法行为处罚处分条例》（国务院令第427号）处理相关责任人。</w:t>
      </w:r>
    </w:p>
    <w:p>
      <w:pPr>
        <w:keepNext w:val="0"/>
        <w:keepLines w:val="0"/>
        <w:pageBreakBefore w:val="0"/>
        <w:widowControl w:val="0"/>
        <w:kinsoku/>
        <w:wordWrap/>
        <w:overflowPunct/>
        <w:topLinePunct w:val="0"/>
        <w:autoSpaceDE/>
        <w:autoSpaceDN/>
        <w:bidi w:val="0"/>
        <w:adjustRightInd/>
        <w:snapToGrid/>
        <w:spacing w:line="560" w:lineRule="exact"/>
        <w:ind w:left="0" w:leftChars="0"/>
        <w:textAlignment w:val="auto"/>
        <w:rPr>
          <w:rFonts w:hint="eastAsia" w:ascii="宋体" w:hAnsi="宋体" w:eastAsia="方正仿宋简体" w:cs="方正仿宋简体"/>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ascii="宋体" w:hAnsi="宋体" w:eastAsia="方正黑体简体" w:cs="方正黑体简体"/>
        </w:rPr>
      </w:pPr>
      <w:r>
        <w:rPr>
          <w:rFonts w:hint="eastAsia" w:ascii="宋体" w:hAnsi="宋体" w:eastAsia="方正黑体简体" w:cs="方正黑体简体"/>
        </w:rPr>
        <w:t xml:space="preserve">第七章 </w:t>
      </w:r>
      <w:r>
        <w:rPr>
          <w:rFonts w:hint="eastAsia" w:ascii="宋体" w:hAnsi="宋体" w:eastAsia="方正黑体简体" w:cs="方正黑体简体"/>
          <w:lang w:val="en-US" w:eastAsia="zh-CN"/>
        </w:rPr>
        <w:t xml:space="preserve"> </w:t>
      </w:r>
      <w:r>
        <w:rPr>
          <w:rFonts w:hint="eastAsia" w:ascii="宋体" w:hAnsi="宋体" w:eastAsia="方正黑体简体" w:cs="方正黑体简体"/>
        </w:rPr>
        <w:t xml:space="preserve">附 </w:t>
      </w:r>
      <w:r>
        <w:rPr>
          <w:rFonts w:hint="eastAsia" w:ascii="宋体" w:hAnsi="宋体" w:eastAsia="方正黑体简体" w:cs="方正黑体简体"/>
          <w:lang w:val="en-US" w:eastAsia="zh-CN"/>
        </w:rPr>
        <w:t xml:space="preserve"> </w:t>
      </w:r>
      <w:r>
        <w:rPr>
          <w:rFonts w:hint="eastAsia" w:ascii="宋体" w:hAnsi="宋体" w:eastAsia="方正黑体简体" w:cs="方正黑体简体"/>
        </w:rPr>
        <w:t>则</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textAlignment w:val="auto"/>
        <w:rPr>
          <w:rFonts w:ascii="宋体" w:hAnsi="宋体"/>
        </w:rPr>
      </w:pPr>
      <w:r>
        <w:rPr>
          <w:rFonts w:hint="eastAsia" w:ascii="宋体" w:hAnsi="宋体"/>
          <w:b w:val="0"/>
          <w:bCs w:val="0"/>
        </w:rPr>
        <w:t>第</w:t>
      </w:r>
      <w:r>
        <w:rPr>
          <w:rFonts w:hint="eastAsia" w:ascii="宋体" w:hAnsi="宋体" w:cs="方正仿宋简体"/>
          <w:lang w:val="en-US" w:eastAsia="zh-CN"/>
        </w:rPr>
        <w:t>九</w:t>
      </w:r>
      <w:r>
        <w:rPr>
          <w:rFonts w:hint="eastAsia" w:ascii="宋体" w:hAnsi="宋体"/>
          <w:b w:val="0"/>
          <w:bCs w:val="0"/>
        </w:rPr>
        <w:t>条</w:t>
      </w:r>
      <w:r>
        <w:rPr>
          <w:rFonts w:hint="eastAsia" w:ascii="宋体" w:hAnsi="宋体"/>
        </w:rPr>
        <w:t xml:space="preserve"> </w:t>
      </w:r>
      <w:r>
        <w:rPr>
          <w:rFonts w:hint="eastAsia" w:ascii="宋体" w:hAnsi="宋体"/>
          <w:lang w:val="en-US" w:eastAsia="zh-CN"/>
        </w:rPr>
        <w:t xml:space="preserve"> </w:t>
      </w:r>
      <w:r>
        <w:rPr>
          <w:rFonts w:hint="eastAsia" w:ascii="宋体" w:hAnsi="宋体" w:eastAsia="方正仿宋简体" w:cs="方正仿宋简体"/>
          <w:b w:val="0"/>
          <w:bCs w:val="0"/>
          <w:sz w:val="32"/>
          <w:szCs w:val="32"/>
          <w:lang w:val="en-US" w:eastAsia="zh-CN"/>
        </w:rPr>
        <w:t>本办法由</w:t>
      </w:r>
      <w:r>
        <w:rPr>
          <w:rFonts w:hint="eastAsia" w:ascii="宋体" w:hAnsi="宋体" w:eastAsia="方正仿宋简体" w:cs="方正仿宋简体"/>
        </w:rPr>
        <w:t>县</w:t>
      </w:r>
      <w:r>
        <w:rPr>
          <w:rFonts w:hint="eastAsia" w:ascii="宋体" w:hAnsi="宋体" w:eastAsia="方正仿宋简体" w:cs="方正仿宋简体"/>
          <w:u w:val="none"/>
        </w:rPr>
        <w:t>商务局、县财政局、县</w:t>
      </w:r>
      <w:r>
        <w:rPr>
          <w:rFonts w:hint="eastAsia" w:ascii="宋体" w:hAnsi="宋体" w:eastAsia="方正仿宋简体" w:cs="方正仿宋简体"/>
          <w:u w:val="none"/>
          <w:lang w:val="en-US" w:eastAsia="zh-CN"/>
        </w:rPr>
        <w:t>农业农村局</w:t>
      </w:r>
      <w:r>
        <w:rPr>
          <w:rFonts w:hint="eastAsia" w:ascii="宋体" w:hAnsi="宋体"/>
          <w:u w:val="none"/>
          <w:lang w:val="en-US" w:eastAsia="zh-CN"/>
        </w:rPr>
        <w:t>（</w:t>
      </w:r>
      <w:r>
        <w:rPr>
          <w:rFonts w:hint="eastAsia" w:ascii="宋体" w:hAnsi="宋体"/>
          <w:u w:val="none"/>
        </w:rPr>
        <w:t>乡村振兴局</w:t>
      </w:r>
      <w:r>
        <w:rPr>
          <w:rFonts w:hint="eastAsia" w:ascii="宋体" w:hAnsi="宋体"/>
          <w:u w:val="none"/>
          <w:lang w:val="en-US" w:eastAsia="zh-CN"/>
        </w:rPr>
        <w:t>）</w:t>
      </w:r>
      <w:r>
        <w:rPr>
          <w:rFonts w:hint="eastAsia" w:ascii="宋体" w:hAnsi="宋体"/>
          <w:u w:val="none"/>
        </w:rPr>
        <w:t>负责解释</w:t>
      </w:r>
      <w:r>
        <w:rPr>
          <w:rFonts w:hint="eastAsia" w:ascii="宋体" w:hAnsi="宋体" w:cs="方正仿宋简体"/>
          <w:b w:val="0"/>
          <w:bCs w:val="0"/>
          <w:sz w:val="32"/>
          <w:szCs w:val="32"/>
          <w:u w:val="none"/>
          <w:lang w:val="en-US" w:eastAsia="zh-CN"/>
        </w:rPr>
        <w:t>，</w:t>
      </w:r>
      <w:r>
        <w:rPr>
          <w:rFonts w:hint="eastAsia" w:ascii="宋体" w:hAnsi="宋体" w:eastAsia="方正仿宋简体" w:cs="方正仿宋简体"/>
          <w:b w:val="0"/>
          <w:bCs w:val="0"/>
          <w:sz w:val="32"/>
          <w:szCs w:val="32"/>
          <w:u w:val="none"/>
          <w:lang w:val="en-US" w:eastAsia="zh-CN"/>
        </w:rPr>
        <w:t>根据国家、省</w:t>
      </w:r>
      <w:r>
        <w:rPr>
          <w:rFonts w:hint="eastAsia" w:ascii="宋体" w:hAnsi="宋体" w:cs="方正仿宋简体"/>
          <w:b w:val="0"/>
          <w:bCs w:val="0"/>
          <w:sz w:val="32"/>
          <w:szCs w:val="32"/>
          <w:u w:val="none"/>
          <w:lang w:val="en-US" w:eastAsia="zh-CN"/>
        </w:rPr>
        <w:t>、州</w:t>
      </w:r>
      <w:r>
        <w:rPr>
          <w:rFonts w:hint="eastAsia" w:ascii="宋体" w:hAnsi="宋体" w:eastAsia="方正仿宋简体" w:cs="方正仿宋简体"/>
          <w:b w:val="0"/>
          <w:bCs w:val="0"/>
          <w:sz w:val="32"/>
          <w:szCs w:val="32"/>
          <w:u w:val="none"/>
          <w:lang w:val="en-US" w:eastAsia="zh-CN"/>
        </w:rPr>
        <w:t>有关要求适时进</w:t>
      </w:r>
      <w:r>
        <w:rPr>
          <w:rFonts w:hint="eastAsia" w:ascii="宋体" w:hAnsi="宋体" w:eastAsia="方正仿宋简体" w:cs="方正仿宋简体"/>
          <w:b w:val="0"/>
          <w:bCs w:val="0"/>
          <w:sz w:val="32"/>
          <w:szCs w:val="32"/>
          <w:lang w:val="en-US" w:eastAsia="zh-CN"/>
        </w:rPr>
        <w:t>行调整。</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textAlignment w:val="auto"/>
        <w:rPr>
          <w:rFonts w:ascii="宋体" w:hAnsi="宋体"/>
        </w:rPr>
      </w:pPr>
      <w:r>
        <w:rPr>
          <w:rFonts w:hint="eastAsia" w:ascii="宋体" w:hAnsi="宋体"/>
          <w:b w:val="0"/>
          <w:bCs w:val="0"/>
        </w:rPr>
        <w:t>第</w:t>
      </w:r>
      <w:r>
        <w:rPr>
          <w:rFonts w:hint="eastAsia" w:ascii="宋体" w:hAnsi="宋体" w:eastAsia="方正仿宋简体" w:cs="方正仿宋简体"/>
          <w:b w:val="0"/>
          <w:bCs w:val="0"/>
        </w:rPr>
        <w:t>十</w:t>
      </w:r>
      <w:r>
        <w:rPr>
          <w:rFonts w:hint="eastAsia" w:ascii="宋体" w:hAnsi="宋体"/>
          <w:b w:val="0"/>
          <w:bCs w:val="0"/>
        </w:rPr>
        <w:t>条</w:t>
      </w:r>
      <w:r>
        <w:rPr>
          <w:rFonts w:hint="eastAsia" w:ascii="宋体" w:hAnsi="宋体"/>
        </w:rPr>
        <w:t xml:space="preserve"> </w:t>
      </w:r>
      <w:r>
        <w:rPr>
          <w:rFonts w:hint="eastAsia" w:ascii="宋体" w:hAnsi="宋体"/>
          <w:lang w:val="en-US" w:eastAsia="zh-CN"/>
        </w:rPr>
        <w:t xml:space="preserve"> </w:t>
      </w:r>
      <w:r>
        <w:rPr>
          <w:rFonts w:hint="eastAsia" w:ascii="宋体" w:hAnsi="宋体" w:eastAsia="方正仿宋简体" w:cs="方正仿宋简体"/>
        </w:rPr>
        <w:t>本办法自印发之日起</w:t>
      </w:r>
      <w:r>
        <w:rPr>
          <w:rFonts w:hint="eastAsia" w:ascii="宋体" w:hAnsi="宋体" w:cs="方正仿宋简体"/>
          <w:lang w:eastAsia="zh-CN"/>
        </w:rPr>
        <w:t>施行</w:t>
      </w:r>
      <w:r>
        <w:rPr>
          <w:rFonts w:hint="eastAsia" w:ascii="宋体" w:hAnsi="宋体" w:eastAsia="方正仿宋简体" w:cs="方正仿宋简体"/>
        </w:rPr>
        <w:t>。</w:t>
      </w:r>
    </w:p>
    <w:p>
      <w:pPr>
        <w:pStyle w:val="9"/>
        <w:keepNext w:val="0"/>
        <w:keepLines w:val="0"/>
        <w:pageBreakBefore w:val="0"/>
        <w:widowControl w:val="0"/>
        <w:kinsoku/>
        <w:wordWrap/>
        <w:overflowPunct/>
        <w:topLinePunct w:val="0"/>
        <w:autoSpaceDE/>
        <w:autoSpaceDN/>
        <w:bidi w:val="0"/>
        <w:adjustRightInd/>
        <w:snapToGrid/>
        <w:spacing w:line="560" w:lineRule="exact"/>
        <w:ind w:left="420" w:leftChars="0"/>
        <w:textAlignment w:val="auto"/>
        <w:rPr>
          <w:rFonts w:ascii="宋体" w:hAnsi="宋体"/>
        </w:rPr>
      </w:pPr>
    </w:p>
    <w:p>
      <w:pPr>
        <w:pStyle w:val="10"/>
        <w:keepNext w:val="0"/>
        <w:keepLines w:val="0"/>
        <w:pageBreakBefore w:val="0"/>
        <w:widowControl w:val="0"/>
        <w:kinsoku/>
        <w:wordWrap/>
        <w:overflowPunct/>
        <w:topLinePunct w:val="0"/>
        <w:autoSpaceDE/>
        <w:autoSpaceDN/>
        <w:bidi w:val="0"/>
        <w:adjustRightInd/>
        <w:snapToGrid/>
        <w:spacing w:line="560" w:lineRule="exact"/>
        <w:ind w:left="0" w:leftChars="0"/>
        <w:textAlignment w:val="auto"/>
        <w:rPr>
          <w:rFonts w:ascii="宋体" w:hAnsi="宋体"/>
        </w:rPr>
      </w:pPr>
    </w:p>
    <w:p>
      <w:pPr>
        <w:pStyle w:val="9"/>
        <w:keepNext w:val="0"/>
        <w:keepLines w:val="0"/>
        <w:pageBreakBefore w:val="0"/>
        <w:widowControl w:val="0"/>
        <w:kinsoku/>
        <w:wordWrap/>
        <w:overflowPunct/>
        <w:topLinePunct w:val="0"/>
        <w:autoSpaceDE/>
        <w:autoSpaceDN/>
        <w:bidi w:val="0"/>
        <w:adjustRightInd/>
        <w:snapToGrid/>
        <w:spacing w:line="560" w:lineRule="exact"/>
        <w:ind w:left="420" w:leftChars="0"/>
        <w:textAlignment w:val="auto"/>
        <w:rPr>
          <w:rFonts w:ascii="宋体" w:hAnsi="宋体"/>
        </w:rPr>
      </w:pPr>
    </w:p>
    <w:p>
      <w:pPr>
        <w:pStyle w:val="10"/>
        <w:keepNext w:val="0"/>
        <w:keepLines w:val="0"/>
        <w:pageBreakBefore w:val="0"/>
        <w:widowControl w:val="0"/>
        <w:kinsoku/>
        <w:wordWrap/>
        <w:overflowPunct/>
        <w:topLinePunct w:val="0"/>
        <w:autoSpaceDE/>
        <w:autoSpaceDN/>
        <w:bidi w:val="0"/>
        <w:adjustRightInd/>
        <w:snapToGrid/>
        <w:spacing w:line="560" w:lineRule="exact"/>
        <w:ind w:left="0" w:leftChars="0"/>
        <w:textAlignment w:val="auto"/>
        <w:rPr>
          <w:rFonts w:ascii="宋体" w:hAnsi="宋体"/>
        </w:rPr>
      </w:pPr>
    </w:p>
    <w:p>
      <w:pPr>
        <w:pStyle w:val="9"/>
        <w:keepNext w:val="0"/>
        <w:keepLines w:val="0"/>
        <w:pageBreakBefore w:val="0"/>
        <w:widowControl w:val="0"/>
        <w:kinsoku/>
        <w:wordWrap/>
        <w:overflowPunct/>
        <w:topLinePunct w:val="0"/>
        <w:autoSpaceDE/>
        <w:autoSpaceDN/>
        <w:bidi w:val="0"/>
        <w:adjustRightInd/>
        <w:snapToGrid/>
        <w:spacing w:line="560" w:lineRule="exact"/>
        <w:ind w:left="420" w:leftChars="0"/>
        <w:textAlignment w:val="auto"/>
        <w:rPr>
          <w:rFonts w:ascii="宋体" w:hAnsi="宋体"/>
        </w:rPr>
      </w:pPr>
    </w:p>
    <w:p>
      <w:pPr>
        <w:pStyle w:val="10"/>
        <w:keepNext w:val="0"/>
        <w:keepLines w:val="0"/>
        <w:pageBreakBefore w:val="0"/>
        <w:widowControl w:val="0"/>
        <w:kinsoku/>
        <w:wordWrap/>
        <w:overflowPunct/>
        <w:topLinePunct w:val="0"/>
        <w:autoSpaceDE/>
        <w:autoSpaceDN/>
        <w:bidi w:val="0"/>
        <w:adjustRightInd/>
        <w:snapToGrid/>
        <w:spacing w:line="560" w:lineRule="exact"/>
        <w:ind w:left="0" w:leftChars="0"/>
        <w:textAlignment w:val="auto"/>
        <w:rPr>
          <w:rFonts w:ascii="宋体" w:hAnsi="宋体"/>
        </w:rPr>
      </w:pPr>
    </w:p>
    <w:p>
      <w:pPr>
        <w:pStyle w:val="9"/>
        <w:keepNext w:val="0"/>
        <w:keepLines w:val="0"/>
        <w:pageBreakBefore w:val="0"/>
        <w:widowControl w:val="0"/>
        <w:kinsoku/>
        <w:wordWrap/>
        <w:overflowPunct/>
        <w:topLinePunct w:val="0"/>
        <w:autoSpaceDE/>
        <w:autoSpaceDN/>
        <w:bidi w:val="0"/>
        <w:adjustRightInd/>
        <w:snapToGrid/>
        <w:spacing w:line="560" w:lineRule="exact"/>
        <w:ind w:left="420" w:leftChars="0"/>
        <w:textAlignment w:val="auto"/>
        <w:rPr>
          <w:rFonts w:ascii="宋体" w:hAnsi="宋体"/>
        </w:rPr>
      </w:pPr>
    </w:p>
    <w:p>
      <w:pPr>
        <w:pStyle w:val="10"/>
        <w:keepNext w:val="0"/>
        <w:keepLines w:val="0"/>
        <w:pageBreakBefore w:val="0"/>
        <w:widowControl w:val="0"/>
        <w:kinsoku/>
        <w:wordWrap/>
        <w:overflowPunct/>
        <w:topLinePunct w:val="0"/>
        <w:autoSpaceDE/>
        <w:autoSpaceDN/>
        <w:bidi w:val="0"/>
        <w:adjustRightInd/>
        <w:snapToGrid/>
        <w:spacing w:line="560" w:lineRule="exact"/>
        <w:ind w:left="0" w:leftChars="0"/>
        <w:textAlignment w:val="auto"/>
        <w:rPr>
          <w:rFonts w:ascii="宋体" w:hAnsi="宋体"/>
        </w:rPr>
      </w:pPr>
    </w:p>
    <w:p>
      <w:pPr>
        <w:pStyle w:val="9"/>
        <w:keepNext w:val="0"/>
        <w:keepLines w:val="0"/>
        <w:pageBreakBefore w:val="0"/>
        <w:widowControl w:val="0"/>
        <w:kinsoku/>
        <w:wordWrap/>
        <w:overflowPunct/>
        <w:topLinePunct w:val="0"/>
        <w:autoSpaceDE/>
        <w:autoSpaceDN/>
        <w:bidi w:val="0"/>
        <w:adjustRightInd/>
        <w:snapToGrid/>
        <w:spacing w:line="560" w:lineRule="exact"/>
        <w:ind w:left="420" w:leftChars="0"/>
        <w:textAlignment w:val="auto"/>
        <w:rPr>
          <w:rFonts w:ascii="宋体" w:hAnsi="宋体"/>
        </w:rPr>
      </w:pPr>
    </w:p>
    <w:p>
      <w:pPr>
        <w:pStyle w:val="10"/>
        <w:keepNext w:val="0"/>
        <w:keepLines w:val="0"/>
        <w:pageBreakBefore w:val="0"/>
        <w:widowControl w:val="0"/>
        <w:kinsoku/>
        <w:wordWrap/>
        <w:overflowPunct/>
        <w:topLinePunct w:val="0"/>
        <w:autoSpaceDE/>
        <w:autoSpaceDN/>
        <w:bidi w:val="0"/>
        <w:adjustRightInd/>
        <w:snapToGrid/>
        <w:spacing w:line="560" w:lineRule="exact"/>
        <w:ind w:left="0" w:leftChars="0"/>
        <w:textAlignment w:val="auto"/>
        <w:rPr>
          <w:rFonts w:ascii="宋体" w:hAnsi="宋体"/>
        </w:rPr>
      </w:pPr>
    </w:p>
    <w:p>
      <w:pPr>
        <w:pStyle w:val="9"/>
        <w:keepNext w:val="0"/>
        <w:keepLines w:val="0"/>
        <w:pageBreakBefore w:val="0"/>
        <w:widowControl w:val="0"/>
        <w:kinsoku/>
        <w:wordWrap/>
        <w:overflowPunct/>
        <w:topLinePunct w:val="0"/>
        <w:autoSpaceDE/>
        <w:autoSpaceDN/>
        <w:bidi w:val="0"/>
        <w:adjustRightInd/>
        <w:snapToGrid/>
        <w:spacing w:line="560" w:lineRule="exact"/>
        <w:ind w:left="420" w:leftChars="0"/>
        <w:textAlignment w:val="auto"/>
        <w:rPr>
          <w:rFonts w:ascii="宋体" w:hAnsi="宋体"/>
        </w:rPr>
      </w:pPr>
    </w:p>
    <w:p>
      <w:pPr>
        <w:pStyle w:val="10"/>
        <w:keepNext w:val="0"/>
        <w:keepLines w:val="0"/>
        <w:pageBreakBefore w:val="0"/>
        <w:widowControl w:val="0"/>
        <w:kinsoku/>
        <w:wordWrap/>
        <w:overflowPunct/>
        <w:topLinePunct w:val="0"/>
        <w:autoSpaceDE/>
        <w:autoSpaceDN/>
        <w:bidi w:val="0"/>
        <w:adjustRightInd/>
        <w:snapToGrid/>
        <w:spacing w:line="560" w:lineRule="exact"/>
        <w:ind w:left="0" w:leftChars="0"/>
        <w:textAlignment w:val="auto"/>
        <w:rPr>
          <w:rFonts w:ascii="宋体" w:hAnsi="宋体"/>
        </w:rPr>
      </w:pPr>
    </w:p>
    <w:p>
      <w:pPr>
        <w:pStyle w:val="9"/>
        <w:keepNext w:val="0"/>
        <w:keepLines w:val="0"/>
        <w:pageBreakBefore w:val="0"/>
        <w:widowControl w:val="0"/>
        <w:kinsoku/>
        <w:wordWrap/>
        <w:overflowPunct/>
        <w:topLinePunct w:val="0"/>
        <w:autoSpaceDE/>
        <w:autoSpaceDN/>
        <w:bidi w:val="0"/>
        <w:adjustRightInd/>
        <w:snapToGrid/>
        <w:spacing w:line="560" w:lineRule="exact"/>
        <w:ind w:left="420" w:leftChars="0"/>
        <w:textAlignment w:val="auto"/>
        <w:rPr>
          <w:rFonts w:ascii="宋体" w:hAnsi="宋体"/>
        </w:rPr>
      </w:pPr>
    </w:p>
    <w:p>
      <w:pPr>
        <w:pStyle w:val="10"/>
        <w:keepNext w:val="0"/>
        <w:keepLines w:val="0"/>
        <w:pageBreakBefore w:val="0"/>
        <w:widowControl w:val="0"/>
        <w:kinsoku/>
        <w:wordWrap/>
        <w:overflowPunct/>
        <w:topLinePunct w:val="0"/>
        <w:autoSpaceDE/>
        <w:autoSpaceDN/>
        <w:bidi w:val="0"/>
        <w:adjustRightInd/>
        <w:snapToGrid/>
        <w:spacing w:line="560" w:lineRule="exact"/>
        <w:ind w:left="0" w:leftChars="0"/>
        <w:textAlignment w:val="auto"/>
        <w:rPr>
          <w:rFonts w:ascii="宋体" w:hAnsi="宋体"/>
        </w:rPr>
      </w:pPr>
    </w:p>
    <w:p>
      <w:pPr>
        <w:pStyle w:val="9"/>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宋体" w:hAnsi="宋体" w:eastAsia="方正仿宋简体" w:cs="方正仿宋简体"/>
          <w:sz w:val="32"/>
          <w:szCs w:val="32"/>
        </w:rPr>
      </w:pPr>
    </w:p>
    <w:bookmarkEnd w:id="0"/>
    <w:sectPr>
      <w:footerReference r:id="rId5" w:type="default"/>
      <w:pgSz w:w="11906" w:h="16838"/>
      <w:pgMar w:top="2098" w:right="1474" w:bottom="1984" w:left="1587" w:header="851" w:footer="1417" w:gutter="0"/>
      <w:paperSrc/>
      <w:pgNumType w:fmt="decimal"/>
      <w:cols w:space="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00007A87" w:usb1="80000000" w:usb2="00000008"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仿宋简体">
    <w:panose1 w:val="03000509000000000000"/>
    <w:charset w:val="86"/>
    <w:family w:val="auto"/>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t>—</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3"/>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t>—</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JhMjUxMGE2MWE2MWNhMmU0NTY5NTMyYjQ3OTQ2M2YifQ=="/>
  </w:docVars>
  <w:rsids>
    <w:rsidRoot w:val="75F02C98"/>
    <w:rsid w:val="035A1F5E"/>
    <w:rsid w:val="12B36FA0"/>
    <w:rsid w:val="13D46177"/>
    <w:rsid w:val="176B7EBD"/>
    <w:rsid w:val="20F35BA9"/>
    <w:rsid w:val="2325178A"/>
    <w:rsid w:val="27E07B29"/>
    <w:rsid w:val="28C72990"/>
    <w:rsid w:val="29F33331"/>
    <w:rsid w:val="2B773246"/>
    <w:rsid w:val="2D320D8A"/>
    <w:rsid w:val="2E0955D3"/>
    <w:rsid w:val="2FFFD975"/>
    <w:rsid w:val="3FC7DA22"/>
    <w:rsid w:val="40C609ED"/>
    <w:rsid w:val="41A143CD"/>
    <w:rsid w:val="46AE66F7"/>
    <w:rsid w:val="47364E01"/>
    <w:rsid w:val="480523BB"/>
    <w:rsid w:val="4E7F723B"/>
    <w:rsid w:val="4E9B0C7C"/>
    <w:rsid w:val="4F32622F"/>
    <w:rsid w:val="559CAA1A"/>
    <w:rsid w:val="57CB1812"/>
    <w:rsid w:val="57CE47F7"/>
    <w:rsid w:val="5E3219A7"/>
    <w:rsid w:val="5F7B519D"/>
    <w:rsid w:val="5FB807AA"/>
    <w:rsid w:val="60B2699E"/>
    <w:rsid w:val="63EF0129"/>
    <w:rsid w:val="69231EEA"/>
    <w:rsid w:val="694122ED"/>
    <w:rsid w:val="6C5A40B5"/>
    <w:rsid w:val="6D872565"/>
    <w:rsid w:val="6FFE17E0"/>
    <w:rsid w:val="7440154E"/>
    <w:rsid w:val="75F02C98"/>
    <w:rsid w:val="79DC72E8"/>
    <w:rsid w:val="EFCD1A61"/>
    <w:rsid w:val="FDFF94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88" w:lineRule="exact"/>
      <w:ind w:firstLine="640" w:firstLineChars="200"/>
      <w:jc w:val="both"/>
    </w:pPr>
    <w:rPr>
      <w:rFonts w:eastAsia="方正仿宋简体" w:cs="方正仿宋简体" w:asciiTheme="minorAscii" w:hAnsiTheme="minorAscii"/>
      <w:kern w:val="2"/>
      <w:sz w:val="32"/>
      <w:szCs w:val="32"/>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2">
    <w:name w:val="列出段落1"/>
    <w:basedOn w:val="1"/>
    <w:qFormat/>
    <w:uiPriority w:val="99"/>
    <w:pPr>
      <w:ind w:firstLine="420" w:firstLineChars="200"/>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样式1"/>
    <w:basedOn w:val="1"/>
    <w:qFormat/>
    <w:uiPriority w:val="0"/>
    <w:rPr>
      <w:rFonts w:asciiTheme="minorAscii" w:hAnsiTheme="minorAscii"/>
      <w:sz w:val="32"/>
    </w:rPr>
  </w:style>
  <w:style w:type="paragraph" w:customStyle="1" w:styleId="9">
    <w:name w:val="图表目录1"/>
    <w:next w:val="10"/>
    <w:qFormat/>
    <w:uiPriority w:val="0"/>
    <w:pPr>
      <w:widowControl w:val="0"/>
      <w:ind w:left="200" w:leftChars="200" w:hanging="200" w:hangingChars="200"/>
      <w:jc w:val="both"/>
    </w:pPr>
    <w:rPr>
      <w:rFonts w:ascii="Times New Roman" w:hAnsi="Times New Roman" w:eastAsia="宋体" w:cs="黑体"/>
      <w:kern w:val="2"/>
      <w:sz w:val="21"/>
      <w:szCs w:val="24"/>
      <w:lang w:val="en-US" w:eastAsia="zh-CN" w:bidi="ar-SA"/>
    </w:rPr>
  </w:style>
  <w:style w:type="paragraph" w:customStyle="1" w:styleId="10">
    <w:name w:val="正文 New New New New New New New New New New New New New New New New New New New New New New New New New New New New New New New New New New New New New New New New New New New New New New New New New New New New New New New New New New New New New New Ne"/>
    <w:next w:val="9"/>
    <w:qFormat/>
    <w:uiPriority w:val="0"/>
    <w:pPr>
      <w:widowControl w:val="0"/>
      <w:jc w:val="both"/>
    </w:pPr>
    <w:rPr>
      <w:rFonts w:ascii="Times New Roman" w:hAnsi="Times New Roman" w:eastAsia="宋体" w:cs="黑体"/>
      <w:kern w:val="2"/>
      <w:sz w:val="21"/>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大理州永平县党政机关单位</Company>
  <Pages>10</Pages>
  <Words>3361</Words>
  <Characters>3424</Characters>
  <Lines>0</Lines>
  <Paragraphs>0</Paragraphs>
  <TotalTime>37</TotalTime>
  <ScaleCrop>false</ScaleCrop>
  <LinksUpToDate>false</LinksUpToDate>
  <CharactersWithSpaces>3489</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2024-06-18T19:10:00Z</dcterms:created>
  <dc:creator>博南山人</dc:creator>
  <cp:lastModifiedBy>user</cp:lastModifiedBy>
  <cp:lastPrinted>2024-12-20T23:32:00Z</cp:lastPrinted>
  <dcterms:modified xsi:type="dcterms:W3CDTF">2024-12-20T15:39:35Z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5890125906C0480CA03DDF4D87B5A3BC_12</vt:lpwstr>
  </property>
</Properties>
</file>